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sz w:val="28"/>
          <w:szCs w:val="28"/>
          <w:lang w:eastAsia="zh-CN"/>
        </w:rPr>
      </w:pPr>
      <w:r>
        <w:rPr>
          <w:rFonts w:hint="eastAsia" w:ascii="黑体" w:hAnsi="黑体" w:eastAsia="黑体" w:cs="黑体"/>
          <w:sz w:val="28"/>
          <w:szCs w:val="28"/>
          <w:lang w:eastAsia="zh-CN"/>
        </w:rPr>
        <w:t>附件</w:t>
      </w:r>
      <w:r>
        <w:rPr>
          <w:rFonts w:hint="eastAsia" w:ascii="黑体" w:hAnsi="黑体" w:eastAsia="黑体" w:cs="黑体"/>
          <w:sz w:val="28"/>
          <w:szCs w:val="28"/>
          <w:lang w:val="en-US" w:eastAsia="zh-CN"/>
        </w:rPr>
        <w:t>4</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3080" w:firstLineChars="700"/>
        <w:jc w:val="both"/>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公   示</w:t>
      </w:r>
    </w:p>
    <w:p>
      <w:pPr>
        <w:pStyle w:val="2"/>
        <w:rPr>
          <w:rFonts w:hint="eastAsia"/>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根据《广东省人力资源和社会保障厅 广东省自然资源厅关于印发＜广东省被征地农民养老保障审核办理流程＞的通知》（粤人社函〔</w:t>
      </w:r>
      <w:r>
        <w:rPr>
          <w:rFonts w:hint="eastAsia" w:ascii="仿宋_GB2312" w:hAnsi="仿宋_GB2312" w:eastAsia="仿宋_GB2312" w:cs="仿宋_GB2312"/>
          <w:sz w:val="32"/>
          <w:szCs w:val="32"/>
          <w:lang w:val="en-US" w:eastAsia="zh-CN"/>
        </w:rPr>
        <w:t>2019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44</w:t>
      </w:r>
      <w:r>
        <w:rPr>
          <w:rFonts w:hint="eastAsia" w:ascii="仿宋_GB2312" w:hAnsi="仿宋_GB2312" w:eastAsia="仿宋_GB2312" w:cs="仿宋_GB2312"/>
          <w:sz w:val="32"/>
          <w:szCs w:val="32"/>
          <w:lang w:eastAsia="zh-CN"/>
        </w:rPr>
        <w:t>号）和</w:t>
      </w:r>
      <w:r>
        <w:rPr>
          <w:rStyle w:val="7"/>
          <w:rFonts w:ascii="Times New Roman" w:hAnsi="Times New Roman" w:eastAsia="仿宋_GB2312"/>
          <w:b w:val="0"/>
          <w:i w:val="0"/>
          <w:caps w:val="0"/>
          <w:spacing w:val="0"/>
          <w:w w:val="100"/>
          <w:kern w:val="2"/>
          <w:sz w:val="32"/>
          <w:szCs w:val="32"/>
          <w:lang w:val="zh-CN" w:eastAsia="zh-CN" w:bidi="ar-SA"/>
        </w:rPr>
        <w:t>《转发省人力资源社会保障厅关于进一步完善我省被征地农民养老保障政策意见的通知》（粤府办〔2021〕22号）</w:t>
      </w:r>
      <w:r>
        <w:rPr>
          <w:rFonts w:hint="eastAsia" w:ascii="仿宋_GB2312" w:hAnsi="仿宋_GB2312" w:eastAsia="仿宋_GB2312" w:cs="仿宋_GB2312"/>
          <w:sz w:val="32"/>
          <w:szCs w:val="32"/>
          <w:lang w:eastAsia="zh-CN"/>
        </w:rPr>
        <w:t>的规定，现将</w:t>
      </w: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lang w:eastAsia="zh-CN"/>
        </w:rPr>
        <w:t>征地项目涉及应纳入养老保障的被征地农民</w:t>
      </w:r>
      <w:r>
        <w:rPr>
          <w:rStyle w:val="7"/>
          <w:rFonts w:hint="eastAsia" w:ascii="Times New Roman" w:hAnsi="Times New Roman" w:eastAsia="仿宋_GB2312"/>
          <w:b w:val="0"/>
          <w:i w:val="0"/>
          <w:caps w:val="0"/>
          <w:spacing w:val="0"/>
          <w:w w:val="100"/>
          <w:kern w:val="2"/>
          <w:sz w:val="32"/>
          <w:szCs w:val="32"/>
          <w:lang w:val="zh-CN" w:eastAsia="zh-CN" w:bidi="ar-SA"/>
        </w:rPr>
        <w:t>名单</w:t>
      </w:r>
      <w:r>
        <w:rPr>
          <w:rFonts w:hint="eastAsia" w:ascii="仿宋_GB2312" w:hAnsi="仿宋_GB2312" w:eastAsia="仿宋_GB2312" w:cs="仿宋_GB2312"/>
          <w:sz w:val="32"/>
          <w:szCs w:val="32"/>
          <w:lang w:eastAsia="zh-CN"/>
        </w:rPr>
        <w:t>公示如下：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Style w:val="7"/>
          <w:rFonts w:hint="eastAsia" w:ascii="Times New Roman" w:hAnsi="Times New Roman" w:eastAsia="仿宋_GB2312"/>
          <w:b w:val="0"/>
          <w:i w:val="0"/>
          <w:caps w:val="0"/>
          <w:spacing w:val="0"/>
          <w:w w:val="100"/>
          <w:kern w:val="2"/>
          <w:sz w:val="32"/>
          <w:szCs w:val="32"/>
          <w:lang w:val="zh-CN" w:eastAsia="zh-CN" w:bidi="ar-SA"/>
        </w:rPr>
      </w:pPr>
      <w:r>
        <w:rPr>
          <w:rFonts w:hint="eastAsia" w:ascii="仿宋_GB2312" w:hAnsi="仿宋_GB2312" w:eastAsia="仿宋_GB2312" w:cs="仿宋_GB2312"/>
          <w:sz w:val="32"/>
          <w:szCs w:val="32"/>
          <w:lang w:eastAsia="zh-CN"/>
        </w:rPr>
        <w:t>征地项目征用</w:t>
      </w:r>
      <w:r>
        <w:rPr>
          <w:rStyle w:val="7"/>
          <w:rFonts w:hint="eastAsia" w:ascii="Times New Roman" w:hAnsi="Times New Roman" w:eastAsia="仿宋_GB2312"/>
          <w:b w:val="0"/>
          <w:i w:val="0"/>
          <w:caps w:val="0"/>
          <w:spacing w:val="0"/>
          <w:w w:val="100"/>
          <w:kern w:val="2"/>
          <w:sz w:val="32"/>
          <w:szCs w:val="32"/>
          <w:lang w:val="zh-CN" w:eastAsia="zh-CN" w:bidi="ar-SA"/>
        </w:rPr>
        <w:t>本</w:t>
      </w:r>
      <w:r>
        <w:rPr>
          <w:rFonts w:hint="eastAsia" w:ascii="仿宋_GB2312" w:hAnsi="仿宋_GB2312" w:eastAsia="仿宋_GB2312" w:cs="仿宋_GB2312"/>
          <w:sz w:val="32"/>
          <w:szCs w:val="32"/>
          <w:lang w:eastAsia="zh-CN"/>
        </w:rPr>
        <w:t>村（社区、经联社）土地</w:t>
      </w:r>
      <w:r>
        <w:rPr>
          <w:rFonts w:hint="eastAsia" w:ascii="仿宋_GB2312" w:hAnsi="仿宋_GB2312" w:eastAsia="仿宋_GB2312" w:cs="仿宋_GB2312"/>
          <w:sz w:val="32"/>
          <w:szCs w:val="32"/>
          <w:u w:val="single"/>
          <w:lang w:eastAsia="zh-CN"/>
        </w:rPr>
        <w:t xml:space="preserve">　　　 </w:t>
      </w:r>
      <w:r>
        <w:rPr>
          <w:rFonts w:hint="eastAsia" w:ascii="仿宋_GB2312" w:hAnsi="仿宋_GB2312" w:eastAsia="仿宋_GB2312" w:cs="仿宋_GB2312"/>
          <w:sz w:val="32"/>
          <w:szCs w:val="32"/>
          <w:lang w:eastAsia="zh-CN"/>
        </w:rPr>
        <w:t>亩（其中农用地</w:t>
      </w:r>
      <w:r>
        <w:rPr>
          <w:rFonts w:hint="eastAsia" w:ascii="仿宋_GB2312" w:hAnsi="仿宋_GB2312" w:eastAsia="仿宋_GB2312" w:cs="仿宋_GB2312"/>
          <w:sz w:val="32"/>
          <w:szCs w:val="32"/>
          <w:u w:val="single"/>
          <w:lang w:eastAsia="zh-CN"/>
        </w:rPr>
        <w:t xml:space="preserve"> 　　</w:t>
      </w:r>
      <w:r>
        <w:rPr>
          <w:rFonts w:hint="eastAsia" w:ascii="仿宋_GB2312" w:hAnsi="仿宋_GB2312" w:eastAsia="仿宋_GB2312" w:cs="仿宋_GB2312"/>
          <w:sz w:val="32"/>
          <w:szCs w:val="32"/>
          <w:lang w:eastAsia="zh-CN"/>
        </w:rPr>
        <w:t>亩，建设用地</w:t>
      </w: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lang w:eastAsia="zh-CN"/>
        </w:rPr>
        <w:t>亩，未利用地</w:t>
      </w:r>
      <w:r>
        <w:rPr>
          <w:rFonts w:hint="eastAsia" w:ascii="仿宋_GB2312" w:hAnsi="仿宋_GB2312" w:eastAsia="仿宋_GB2312" w:cs="仿宋_GB2312"/>
          <w:sz w:val="32"/>
          <w:szCs w:val="32"/>
          <w:u w:val="single"/>
          <w:lang w:eastAsia="zh-CN"/>
        </w:rPr>
        <w:t xml:space="preserve">　　 </w:t>
      </w:r>
      <w:r>
        <w:rPr>
          <w:rFonts w:hint="eastAsia" w:ascii="仿宋_GB2312" w:hAnsi="仿宋_GB2312" w:eastAsia="仿宋_GB2312" w:cs="仿宋_GB2312"/>
          <w:sz w:val="32"/>
          <w:szCs w:val="32"/>
          <w:lang w:eastAsia="zh-CN"/>
        </w:rPr>
        <w:t>亩），</w:t>
      </w:r>
      <w:bookmarkStart w:id="0" w:name="_GoBack"/>
      <w:bookmarkEnd w:id="0"/>
      <w:r>
        <w:rPr>
          <w:rStyle w:val="7"/>
          <w:rFonts w:hint="eastAsia" w:ascii="Times New Roman" w:hAnsi="Times New Roman" w:eastAsia="仿宋_GB2312"/>
          <w:b w:val="0"/>
          <w:i w:val="0"/>
          <w:caps w:val="0"/>
          <w:spacing w:val="0"/>
          <w:w w:val="100"/>
          <w:kern w:val="2"/>
          <w:sz w:val="32"/>
          <w:szCs w:val="32"/>
          <w:lang w:val="zh-CN" w:eastAsia="zh-CN" w:bidi="ar-SA"/>
        </w:rPr>
        <w:t>该</w:t>
      </w:r>
      <w:r>
        <w:rPr>
          <w:rFonts w:hint="eastAsia" w:ascii="仿宋_GB2312" w:hAnsi="仿宋_GB2312" w:eastAsia="仿宋_GB2312" w:cs="仿宋_GB2312"/>
          <w:sz w:val="32"/>
          <w:szCs w:val="32"/>
          <w:lang w:eastAsia="zh-CN"/>
        </w:rPr>
        <w:t>征地</w:t>
      </w:r>
      <w:r>
        <w:rPr>
          <w:rStyle w:val="7"/>
          <w:rFonts w:hint="eastAsia" w:ascii="Times New Roman" w:hAnsi="Times New Roman" w:eastAsia="仿宋_GB2312"/>
          <w:b w:val="0"/>
          <w:i w:val="0"/>
          <w:caps w:val="0"/>
          <w:spacing w:val="0"/>
          <w:w w:val="100"/>
          <w:kern w:val="2"/>
          <w:sz w:val="32"/>
          <w:szCs w:val="32"/>
          <w:lang w:val="zh-CN" w:eastAsia="zh-CN" w:bidi="ar-SA"/>
        </w:rPr>
        <w:t>项目涉及的被征地农民应纳入养老</w:t>
      </w:r>
      <w:r>
        <w:rPr>
          <w:rFonts w:hint="eastAsia" w:ascii="仿宋_GB2312" w:hAnsi="仿宋_GB2312" w:eastAsia="仿宋_GB2312" w:cs="仿宋_GB2312"/>
          <w:sz w:val="32"/>
          <w:szCs w:val="32"/>
          <w:lang w:val="zh-CN" w:eastAsia="zh-CN"/>
        </w:rPr>
        <w:t>保障范</w:t>
      </w:r>
      <w:r>
        <w:rPr>
          <w:rFonts w:hint="eastAsia" w:ascii="仿宋_GB2312" w:hAnsi="仿宋_GB2312" w:eastAsia="仿宋_GB2312" w:cs="仿宋_GB2312"/>
          <w:sz w:val="32"/>
          <w:szCs w:val="32"/>
          <w:lang w:eastAsia="zh-CN"/>
        </w:rPr>
        <w:t>　</w:t>
      </w:r>
      <w:r>
        <w:rPr>
          <w:rStyle w:val="7"/>
          <w:rFonts w:hint="eastAsia" w:ascii="Times New Roman" w:hAnsi="Times New Roman" w:eastAsia="仿宋_GB2312"/>
          <w:b w:val="0"/>
          <w:i w:val="0"/>
          <w:caps w:val="0"/>
          <w:spacing w:val="0"/>
          <w:w w:val="100"/>
          <w:kern w:val="2"/>
          <w:sz w:val="32"/>
          <w:szCs w:val="32"/>
          <w:lang w:val="zh-CN" w:eastAsia="zh-CN" w:bidi="ar-SA"/>
        </w:rPr>
        <w:t>　　　　　　　</w:t>
      </w:r>
      <w:r>
        <w:rPr>
          <w:rStyle w:val="7"/>
          <w:rFonts w:hint="eastAsia" w:ascii="Times New Roman" w:hAnsi="Times New Roman" w:eastAsia="仿宋_GB2312"/>
          <w:b w:val="0"/>
          <w:i w:val="0"/>
          <w:caps w:val="0"/>
          <w:spacing w:val="0"/>
          <w:w w:val="100"/>
          <w:kern w:val="2"/>
          <w:sz w:val="32"/>
          <w:szCs w:val="32"/>
          <w:lang w:val="en-US" w:eastAsia="zh-CN" w:bidi="ar-SA"/>
        </w:rPr>
        <w:t xml:space="preserve">  </w:t>
      </w:r>
      <w:r>
        <w:rPr>
          <w:rFonts w:hint="eastAsia" w:ascii="仿宋_GB2312" w:hAnsi="仿宋_GB2312" w:eastAsia="仿宋_GB2312" w:cs="仿宋_GB2312"/>
          <w:sz w:val="32"/>
          <w:szCs w:val="32"/>
          <w:u w:val="single"/>
          <w:lang w:eastAsia="zh-CN"/>
        </w:rPr>
        <w:t xml:space="preserve">　　　　　　　　　 　　　 </w:t>
      </w:r>
      <w:r>
        <w:rPr>
          <w:rStyle w:val="7"/>
          <w:rFonts w:hint="eastAsia" w:ascii="Times New Roman" w:hAnsi="Times New Roman" w:eastAsia="仿宋_GB2312"/>
          <w:b w:val="0"/>
          <w:i w:val="0"/>
          <w:caps w:val="0"/>
          <w:spacing w:val="0"/>
          <w:w w:val="100"/>
          <w:kern w:val="2"/>
          <w:sz w:val="32"/>
          <w:szCs w:val="32"/>
          <w:lang w:val="zh-CN" w:eastAsia="zh-CN" w:bidi="ar-SA"/>
        </w:rPr>
        <w:t>人数</w:t>
      </w: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eastAsia="zh-CN"/>
        </w:rPr>
        <w:t>人</w:t>
      </w:r>
      <w:r>
        <w:rPr>
          <w:rStyle w:val="7"/>
          <w:rFonts w:hint="eastAsia" w:ascii="Times New Roman" w:hAnsi="Times New Roman" w:eastAsia="仿宋_GB2312"/>
          <w:b w:val="0"/>
          <w:i w:val="0"/>
          <w:caps w:val="0"/>
          <w:spacing w:val="0"/>
          <w:w w:val="100"/>
          <w:kern w:val="2"/>
          <w:sz w:val="32"/>
          <w:szCs w:val="32"/>
          <w:lang w:val="zh-CN" w:eastAsia="zh-CN" w:bidi="ar-SA"/>
        </w:rPr>
        <w:t>（具体名单附后）。</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760" w:firstLineChars="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公示时间5天，自</w:t>
      </w: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lang w:eastAsia="zh-CN"/>
        </w:rPr>
        <w:t>日起至</w:t>
      </w: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lang w:eastAsia="zh-CN"/>
        </w:rPr>
        <w:t>日止。</w:t>
      </w:r>
    </w:p>
    <w:p>
      <w:pPr>
        <w:pStyle w:val="2"/>
        <w:ind w:firstLine="760"/>
        <w:rPr>
          <w:rFonts w:hint="eastAsia"/>
          <w:lang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附：应纳入养老保障范围的被征地农民名单（汇总表）</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sz w:val="32"/>
          <w:szCs w:val="32"/>
          <w:lang w:eastAsia="zh-CN"/>
        </w:rPr>
      </w:pPr>
    </w:p>
    <w:p>
      <w:pPr>
        <w:pStyle w:val="2"/>
        <w:rPr>
          <w:rFonts w:hint="eastAsia" w:ascii="仿宋_GB2312" w:hAnsi="仿宋_GB2312" w:eastAsia="仿宋_GB2312" w:cs="仿宋_GB2312"/>
          <w:sz w:val="32"/>
          <w:szCs w:val="32"/>
          <w:lang w:eastAsia="zh-CN"/>
        </w:rPr>
      </w:pPr>
    </w:p>
    <w:p>
      <w:pPr>
        <w:rPr>
          <w:rFonts w:hint="eastAsia"/>
          <w:lang w:eastAsia="zh-CN"/>
        </w:rPr>
      </w:pPr>
    </w:p>
    <w:p>
      <w:pPr>
        <w:pStyle w:val="2"/>
        <w:rPr>
          <w:rFonts w:hint="eastAsia"/>
          <w:lang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 xml:space="preserve">  XXX</w:t>
      </w:r>
      <w:r>
        <w:rPr>
          <w:rFonts w:hint="eastAsia" w:ascii="仿宋_GB2312" w:hAnsi="仿宋_GB2312" w:eastAsia="仿宋_GB2312" w:cs="仿宋_GB2312"/>
          <w:sz w:val="32"/>
          <w:szCs w:val="32"/>
          <w:lang w:eastAsia="zh-CN"/>
        </w:rPr>
        <w:t>村（社区、经联社）</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（盖章）</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年</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　月</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　日</w:t>
      </w:r>
    </w:p>
    <w:sectPr>
      <w:pgSz w:w="11906" w:h="16838"/>
      <w:pgMar w:top="1440" w:right="1757" w:bottom="1440" w:left="1757" w:header="851" w:footer="992" w:gutter="0"/>
      <w:pgNumType w:fmt="numberInDash" w:start="26"/>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0672AE"/>
    <w:rsid w:val="052254CB"/>
    <w:rsid w:val="0EE33867"/>
    <w:rsid w:val="16895D89"/>
    <w:rsid w:val="1D7F17B7"/>
    <w:rsid w:val="1F614791"/>
    <w:rsid w:val="1FC83267"/>
    <w:rsid w:val="26F1498D"/>
    <w:rsid w:val="28E97A55"/>
    <w:rsid w:val="2CC81C91"/>
    <w:rsid w:val="2FAB5741"/>
    <w:rsid w:val="31A40C41"/>
    <w:rsid w:val="323C3FEA"/>
    <w:rsid w:val="34845C2D"/>
    <w:rsid w:val="35D424C2"/>
    <w:rsid w:val="36CD5C08"/>
    <w:rsid w:val="415E3170"/>
    <w:rsid w:val="41805BF0"/>
    <w:rsid w:val="425001F4"/>
    <w:rsid w:val="42861657"/>
    <w:rsid w:val="460C35C6"/>
    <w:rsid w:val="46502F55"/>
    <w:rsid w:val="46611819"/>
    <w:rsid w:val="4CD9254A"/>
    <w:rsid w:val="4F7C4EF2"/>
    <w:rsid w:val="5838731D"/>
    <w:rsid w:val="59F504D6"/>
    <w:rsid w:val="5A2767EA"/>
    <w:rsid w:val="5BED0A61"/>
    <w:rsid w:val="5D5F6F5C"/>
    <w:rsid w:val="5F856FC3"/>
    <w:rsid w:val="60D43FF8"/>
    <w:rsid w:val="62071DED"/>
    <w:rsid w:val="644B181A"/>
    <w:rsid w:val="64EF5CBF"/>
    <w:rsid w:val="6DDD6EF5"/>
    <w:rsid w:val="73825238"/>
    <w:rsid w:val="790672AE"/>
    <w:rsid w:val="7BD57A40"/>
    <w:rsid w:val="7D994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note text"/>
    <w:basedOn w:val="1"/>
    <w:next w:val="1"/>
    <w:qFormat/>
    <w:uiPriority w:val="0"/>
    <w:pPr>
      <w:snapToGrid w:val="0"/>
      <w:jc w:val="left"/>
    </w:pPr>
    <w:rPr>
      <w:rFonts w:hint="eastAsia" w:ascii="Calibri" w:hAnsi="Calibri"/>
      <w:sz w:val="18"/>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NormalCharacter"/>
    <w:semiHidden/>
    <w:qFormat/>
    <w:uiPriority w:val="0"/>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揭西县人力资源和社会保障局</Company>
  <Pages>1</Pages>
  <Words>0</Words>
  <Characters>0</Characters>
  <Lines>0</Lines>
  <Paragraphs>0</Paragraphs>
  <TotalTime>1</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2021-02-25T07:40:00Z</dcterms:created>
  <dc:creator>张远忠</dc:creator>
  <cp:lastModifiedBy>Administrator</cp:lastModifiedBy>
  <dcterms:modified xsi:type="dcterms:W3CDTF">2021-11-22T10:34:49Z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3E12E5DCB9AB43D5ABCDABEBB7023C2A</vt:lpwstr>
  </property>
</Properties>
</file>