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A0" w:rsidRDefault="0030031C" w:rsidP="004360CE">
      <w:pPr>
        <w:ind w:firstLineChars="900" w:firstLine="289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项目中标结果公示</w:t>
      </w:r>
    </w:p>
    <w:p w:rsidR="008F06A0" w:rsidRDefault="008F06A0">
      <w:pPr>
        <w:ind w:firstLineChars="350" w:firstLine="980"/>
        <w:rPr>
          <w:sz w:val="28"/>
          <w:szCs w:val="28"/>
          <w:u w:val="single"/>
        </w:rPr>
      </w:pPr>
    </w:p>
    <w:p w:rsidR="008F06A0" w:rsidRDefault="004360CE">
      <w:pPr>
        <w:ind w:firstLineChars="350" w:firstLine="105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微软雅黑" w:hint="eastAsia"/>
          <w:color w:val="424242"/>
          <w:sz w:val="30"/>
          <w:szCs w:val="30"/>
        </w:rPr>
        <w:t>大坪农场凉亭</w:t>
      </w:r>
      <w:bookmarkStart w:id="0" w:name="_GoBack"/>
      <w:bookmarkEnd w:id="0"/>
      <w:r>
        <w:rPr>
          <w:rFonts w:ascii="仿宋_GB2312" w:eastAsia="仿宋_GB2312" w:hAnsi="微软雅黑" w:hint="eastAsia"/>
          <w:color w:val="424242"/>
          <w:sz w:val="30"/>
          <w:szCs w:val="30"/>
        </w:rPr>
        <w:t>村凉梅路村道改造建设</w:t>
      </w:r>
      <w:r>
        <w:rPr>
          <w:rFonts w:ascii="仿宋_GB2312" w:eastAsia="仿宋_GB2312" w:hint="eastAsia"/>
          <w:sz w:val="28"/>
          <w:szCs w:val="28"/>
        </w:rPr>
        <w:t>项</w:t>
      </w:r>
      <w:r w:rsidR="0030031C">
        <w:rPr>
          <w:rFonts w:ascii="仿宋_GB2312" w:eastAsia="仿宋_GB2312" w:hint="eastAsia"/>
          <w:sz w:val="28"/>
          <w:szCs w:val="28"/>
        </w:rPr>
        <w:t>目于</w:t>
      </w:r>
      <w:r w:rsidR="0030031C">
        <w:rPr>
          <w:rFonts w:eastAsia="仿宋_GB2312" w:hint="eastAsia"/>
          <w:sz w:val="28"/>
          <w:szCs w:val="28"/>
          <w:u w:val="single"/>
        </w:rPr>
        <w:t> </w:t>
      </w:r>
      <w:r w:rsidR="0030031C">
        <w:rPr>
          <w:rFonts w:ascii="仿宋_GB2312" w:eastAsia="仿宋_GB2312" w:hint="eastAsia"/>
          <w:sz w:val="28"/>
          <w:szCs w:val="28"/>
          <w:u w:val="single"/>
        </w:rPr>
        <w:t>2022</w:t>
      </w:r>
      <w:r w:rsidR="0030031C">
        <w:rPr>
          <w:rFonts w:eastAsia="仿宋_GB2312" w:hint="eastAsia"/>
          <w:sz w:val="28"/>
          <w:szCs w:val="28"/>
          <w:u w:val="single"/>
        </w:rPr>
        <w:t> </w:t>
      </w:r>
      <w:r w:rsidR="0030031C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  <w:u w:val="single"/>
        </w:rPr>
        <w:t>11</w:t>
      </w:r>
      <w:r>
        <w:rPr>
          <w:rFonts w:eastAsia="仿宋_GB2312" w:hint="eastAsia"/>
          <w:sz w:val="28"/>
          <w:szCs w:val="28"/>
          <w:u w:val="single"/>
        </w:rPr>
        <w:t> </w:t>
      </w:r>
      <w:r w:rsidR="0030031C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  <w:u w:val="single"/>
        </w:rPr>
        <w:t>21</w:t>
      </w:r>
      <w:r w:rsidR="0030031C">
        <w:rPr>
          <w:rFonts w:eastAsia="仿宋_GB2312" w:hint="eastAsia"/>
          <w:sz w:val="28"/>
          <w:szCs w:val="28"/>
          <w:u w:val="single"/>
        </w:rPr>
        <w:t> </w:t>
      </w:r>
      <w:r w:rsidR="0030031C">
        <w:rPr>
          <w:rFonts w:ascii="仿宋_GB2312" w:eastAsia="仿宋_GB2312" w:hint="eastAsia"/>
          <w:sz w:val="28"/>
          <w:szCs w:val="28"/>
        </w:rPr>
        <w:t>日在</w:t>
      </w:r>
      <w:r w:rsidR="0030031C">
        <w:rPr>
          <w:rFonts w:ascii="仿宋_GB2312" w:eastAsia="仿宋_GB2312" w:hint="eastAsia"/>
          <w:sz w:val="28"/>
          <w:szCs w:val="28"/>
        </w:rPr>
        <w:t>大坪农场</w:t>
      </w:r>
      <w:r w:rsidR="0030031C">
        <w:rPr>
          <w:rFonts w:ascii="仿宋_GB2312" w:eastAsia="仿宋_GB2312" w:hint="eastAsia"/>
          <w:sz w:val="28"/>
          <w:szCs w:val="28"/>
        </w:rPr>
        <w:t>农村综合产权交易所依法开标，按照招标文件规定的评标标准和方法进行评审</w:t>
      </w:r>
      <w:r w:rsidR="0030031C">
        <w:rPr>
          <w:rFonts w:ascii="仿宋_GB2312" w:eastAsia="仿宋_GB2312" w:hint="eastAsia"/>
          <w:sz w:val="28"/>
          <w:szCs w:val="28"/>
        </w:rPr>
        <w:t xml:space="preserve">, </w:t>
      </w:r>
      <w:r w:rsidR="0030031C">
        <w:rPr>
          <w:rFonts w:ascii="仿宋_GB2312" w:eastAsia="仿宋_GB2312" w:hint="eastAsia"/>
          <w:sz w:val="28"/>
          <w:szCs w:val="28"/>
        </w:rPr>
        <w:t>拟定：</w:t>
      </w:r>
    </w:p>
    <w:p w:rsidR="008F06A0" w:rsidRDefault="0030031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第一中标排序人为：</w:t>
      </w:r>
      <w:r w:rsidR="004360CE">
        <w:rPr>
          <w:rFonts w:hint="eastAsia"/>
          <w:sz w:val="28"/>
          <w:szCs w:val="28"/>
        </w:rPr>
        <w:t>四川玉腾建设集团有限公司</w:t>
      </w:r>
      <w:r>
        <w:rPr>
          <w:rFonts w:ascii="仿宋_GB2312" w:eastAsia="仿宋_GB2312" w:hint="eastAsia"/>
          <w:sz w:val="28"/>
          <w:szCs w:val="28"/>
        </w:rPr>
        <w:t>，投标价</w:t>
      </w:r>
      <w:r>
        <w:rPr>
          <w:rFonts w:eastAsia="仿宋_GB2312" w:hint="eastAsia"/>
          <w:sz w:val="28"/>
          <w:szCs w:val="28"/>
          <w:u w:val="single"/>
        </w:rPr>
        <w:t>  </w:t>
      </w:r>
      <w:r w:rsidR="004360CE">
        <w:rPr>
          <w:rFonts w:eastAsia="仿宋_GB2312" w:hint="eastAsia"/>
          <w:sz w:val="28"/>
          <w:szCs w:val="28"/>
          <w:u w:val="single"/>
        </w:rPr>
        <w:t>625794.14</w:t>
      </w:r>
      <w:r>
        <w:rPr>
          <w:rFonts w:ascii="仿宋_GB2312" w:eastAsia="仿宋_GB2312" w:hint="eastAsia"/>
          <w:sz w:val="28"/>
          <w:szCs w:val="28"/>
        </w:rPr>
        <w:t>元。</w:t>
      </w:r>
    </w:p>
    <w:p w:rsidR="008F06A0" w:rsidRDefault="0030031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第二中标排序人为：</w:t>
      </w:r>
      <w:r w:rsidR="004360CE">
        <w:rPr>
          <w:rFonts w:ascii="仿宋_GB2312" w:eastAsia="仿宋_GB2312" w:hint="eastAsia"/>
          <w:sz w:val="28"/>
          <w:szCs w:val="28"/>
        </w:rPr>
        <w:t>广东豪锐建设工程有限公司</w:t>
      </w:r>
      <w:r>
        <w:rPr>
          <w:rFonts w:ascii="仿宋_GB2312" w:eastAsia="仿宋_GB2312" w:hint="eastAsia"/>
          <w:sz w:val="28"/>
          <w:szCs w:val="28"/>
        </w:rPr>
        <w:t>，投标价</w:t>
      </w:r>
      <w:r>
        <w:rPr>
          <w:rFonts w:eastAsia="仿宋_GB2312" w:hint="eastAsia"/>
          <w:sz w:val="28"/>
          <w:szCs w:val="28"/>
          <w:u w:val="single"/>
        </w:rPr>
        <w:t> </w:t>
      </w:r>
      <w:r w:rsidR="004360CE">
        <w:rPr>
          <w:rFonts w:ascii="仿宋_GB2312" w:eastAsia="仿宋_GB2312" w:hint="eastAsia"/>
          <w:sz w:val="28"/>
          <w:szCs w:val="28"/>
          <w:u w:val="single"/>
        </w:rPr>
        <w:t>626448.14</w:t>
      </w:r>
      <w:r>
        <w:rPr>
          <w:rFonts w:ascii="仿宋_GB2312" w:eastAsia="仿宋_GB2312" w:hint="eastAsia"/>
          <w:sz w:val="28"/>
          <w:szCs w:val="28"/>
        </w:rPr>
        <w:t>元。</w:t>
      </w:r>
    </w:p>
    <w:p w:rsidR="008F06A0" w:rsidRDefault="0030031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第三中标排序人为：</w:t>
      </w:r>
      <w:r w:rsidR="004360CE">
        <w:rPr>
          <w:rFonts w:ascii="仿宋_GB2312" w:eastAsia="仿宋_GB2312" w:hint="eastAsia"/>
          <w:sz w:val="28"/>
          <w:szCs w:val="28"/>
        </w:rPr>
        <w:t>广东欣和建设工程有限公司</w:t>
      </w:r>
      <w:r>
        <w:rPr>
          <w:rFonts w:ascii="仿宋_GB2312" w:eastAsia="仿宋_GB2312" w:hint="eastAsia"/>
          <w:sz w:val="28"/>
          <w:szCs w:val="28"/>
        </w:rPr>
        <w:t>，投标价</w:t>
      </w:r>
      <w:r>
        <w:rPr>
          <w:rFonts w:eastAsia="仿宋_GB2312" w:hint="eastAsia"/>
          <w:sz w:val="28"/>
          <w:szCs w:val="28"/>
          <w:u w:val="single"/>
        </w:rPr>
        <w:t>  </w:t>
      </w:r>
      <w:r w:rsidR="004360CE">
        <w:rPr>
          <w:rFonts w:ascii="仿宋_GB2312" w:eastAsia="仿宋_GB2312" w:hint="eastAsia"/>
          <w:sz w:val="28"/>
          <w:szCs w:val="28"/>
          <w:u w:val="single"/>
        </w:rPr>
        <w:t>627641.69</w:t>
      </w:r>
      <w:r>
        <w:rPr>
          <w:rFonts w:ascii="仿宋_GB2312" w:eastAsia="仿宋_GB2312" w:hint="eastAsia"/>
          <w:sz w:val="28"/>
          <w:szCs w:val="28"/>
        </w:rPr>
        <w:t>元。</w:t>
      </w:r>
    </w:p>
    <w:p w:rsidR="008F06A0" w:rsidRDefault="0030031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现将上述中标人予以公示，公示时间：</w:t>
      </w:r>
      <w:r>
        <w:rPr>
          <w:rFonts w:ascii="仿宋_GB2312" w:eastAsia="仿宋_GB2312" w:hint="eastAsia"/>
          <w:sz w:val="28"/>
          <w:szCs w:val="28"/>
          <w:u w:val="single"/>
        </w:rPr>
        <w:t>2022</w:t>
      </w:r>
      <w:r>
        <w:rPr>
          <w:rFonts w:ascii="仿宋_GB2312" w:eastAsia="仿宋_GB2312" w:hint="eastAsia"/>
          <w:sz w:val="28"/>
          <w:szCs w:val="28"/>
        </w:rPr>
        <w:t>年</w:t>
      </w:r>
      <w:r w:rsidR="004360CE">
        <w:rPr>
          <w:rFonts w:ascii="仿宋_GB2312" w:eastAsia="仿宋_GB2312" w:hint="eastAsia"/>
          <w:sz w:val="28"/>
          <w:szCs w:val="28"/>
          <w:u w:val="single"/>
        </w:rPr>
        <w:t>11</w:t>
      </w:r>
      <w:r>
        <w:rPr>
          <w:rFonts w:ascii="仿宋_GB2312" w:eastAsia="仿宋_GB2312" w:hint="eastAsia"/>
          <w:sz w:val="28"/>
          <w:szCs w:val="28"/>
        </w:rPr>
        <w:t>月</w:t>
      </w:r>
      <w:r w:rsidR="004360CE">
        <w:rPr>
          <w:rFonts w:ascii="仿宋_GB2312" w:eastAsia="仿宋_GB2312" w:hint="eastAsia"/>
          <w:sz w:val="28"/>
          <w:szCs w:val="28"/>
          <w:u w:val="single"/>
        </w:rPr>
        <w:t>21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8F06A0" w:rsidRDefault="0030031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至</w:t>
      </w:r>
      <w:r>
        <w:rPr>
          <w:rFonts w:eastAsia="仿宋_GB2312" w:hint="eastAsia"/>
          <w:sz w:val="28"/>
          <w:szCs w:val="28"/>
          <w:u w:val="single"/>
        </w:rPr>
        <w:t> </w:t>
      </w:r>
      <w:r>
        <w:rPr>
          <w:rFonts w:eastAsia="仿宋_GB2312" w:hint="eastAsia"/>
          <w:sz w:val="28"/>
          <w:szCs w:val="28"/>
          <w:u w:val="single"/>
        </w:rPr>
        <w:t>2022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  <w:u w:val="single"/>
        </w:rPr>
        <w:t>1</w:t>
      </w:r>
      <w:r w:rsidR="004360CE">
        <w:rPr>
          <w:rFonts w:ascii="仿宋_GB2312" w:eastAsia="仿宋_GB2312" w:hint="eastAsia"/>
          <w:sz w:val="28"/>
          <w:szCs w:val="28"/>
          <w:u w:val="single"/>
        </w:rPr>
        <w:t>1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  <w:u w:val="single"/>
        </w:rPr>
        <w:t>2</w:t>
      </w:r>
      <w:r w:rsidR="004360CE">
        <w:rPr>
          <w:rFonts w:ascii="仿宋_GB2312" w:eastAsia="仿宋_GB2312" w:hint="eastAsia"/>
          <w:sz w:val="28"/>
          <w:szCs w:val="28"/>
          <w:u w:val="single"/>
        </w:rPr>
        <w:t>7</w:t>
      </w:r>
      <w:r>
        <w:rPr>
          <w:rFonts w:ascii="仿宋_GB2312" w:eastAsia="仿宋_GB2312" w:hint="eastAsia"/>
          <w:sz w:val="28"/>
          <w:szCs w:val="28"/>
        </w:rPr>
        <w:t>日。投标人有异议的或认为招投标活动存在违法、违规行为或不公正、不公平行为的，可向招标人提出或依法向</w:t>
      </w:r>
      <w:r>
        <w:rPr>
          <w:rFonts w:ascii="仿宋_GB2312" w:eastAsia="仿宋_GB2312" w:hint="eastAsia"/>
          <w:sz w:val="28"/>
          <w:szCs w:val="28"/>
        </w:rPr>
        <w:t>大坪农场</w:t>
      </w:r>
      <w:r>
        <w:rPr>
          <w:rFonts w:ascii="仿宋_GB2312" w:eastAsia="仿宋_GB2312" w:hint="eastAsia"/>
          <w:sz w:val="28"/>
          <w:szCs w:val="28"/>
        </w:rPr>
        <w:t>纪委提出书面投诉。</w:t>
      </w:r>
    </w:p>
    <w:p w:rsidR="008F06A0" w:rsidRDefault="0030031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投诉电话：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0663-27</w:t>
      </w:r>
      <w:r>
        <w:rPr>
          <w:rFonts w:ascii="仿宋_GB2312" w:eastAsia="仿宋_GB2312" w:hint="eastAsia"/>
          <w:sz w:val="28"/>
          <w:szCs w:val="28"/>
          <w:u w:val="single"/>
        </w:rPr>
        <w:t>25099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8F06A0" w:rsidRDefault="0030031C">
      <w:pPr>
        <w:ind w:firstLineChars="350" w:firstLine="980"/>
        <w:rPr>
          <w:rFonts w:ascii="仿宋_GB2312"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    </w:t>
      </w:r>
    </w:p>
    <w:p w:rsidR="008F06A0" w:rsidRDefault="0030031C" w:rsidP="004360CE">
      <w:pPr>
        <w:ind w:firstLineChars="1450" w:firstLine="40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大坪农场</w:t>
      </w:r>
      <w:r>
        <w:rPr>
          <w:rFonts w:ascii="仿宋_GB2312" w:eastAsia="仿宋_GB2312" w:hint="eastAsia"/>
          <w:sz w:val="28"/>
          <w:szCs w:val="28"/>
        </w:rPr>
        <w:t>农村综合产权交易所</w:t>
      </w:r>
    </w:p>
    <w:p w:rsidR="008F06A0" w:rsidRDefault="0030031C">
      <w:pPr>
        <w:ind w:firstLineChars="1350" w:firstLine="3780"/>
        <w:rPr>
          <w:rFonts w:ascii="仿宋_GB2312"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  </w:t>
      </w:r>
      <w:r w:rsidR="004360CE"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   </w:t>
      </w:r>
      <w:r>
        <w:rPr>
          <w:rFonts w:eastAsia="仿宋_GB2312" w:hint="eastAsia"/>
          <w:sz w:val="28"/>
          <w:szCs w:val="28"/>
        </w:rPr>
        <w:t>2022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 </w:t>
      </w:r>
      <w:r w:rsidR="004360CE">
        <w:rPr>
          <w:rFonts w:ascii="仿宋_GB2312" w:eastAsia="仿宋_GB2312" w:hint="eastAsia"/>
          <w:sz w:val="28"/>
          <w:szCs w:val="28"/>
        </w:rPr>
        <w:t>11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  </w:t>
      </w:r>
      <w:r w:rsidR="004360CE">
        <w:rPr>
          <w:rFonts w:ascii="仿宋_GB2312" w:eastAsia="仿宋_GB2312" w:hint="eastAsia"/>
          <w:sz w:val="28"/>
          <w:szCs w:val="28"/>
        </w:rPr>
        <w:t>21</w:t>
      </w:r>
      <w:r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F06A0" w:rsidRDefault="008F06A0">
      <w:pPr>
        <w:ind w:firstLineChars="350" w:firstLine="984"/>
        <w:rPr>
          <w:rFonts w:ascii="仿宋_GB2312" w:eastAsia="仿宋_GB2312"/>
          <w:b/>
          <w:sz w:val="28"/>
          <w:szCs w:val="28"/>
        </w:rPr>
      </w:pPr>
    </w:p>
    <w:p w:rsidR="008F06A0" w:rsidRDefault="008F06A0">
      <w:pPr>
        <w:ind w:firstLineChars="350" w:firstLine="984"/>
        <w:rPr>
          <w:b/>
          <w:sz w:val="28"/>
          <w:szCs w:val="28"/>
        </w:rPr>
      </w:pPr>
    </w:p>
    <w:p w:rsidR="008F06A0" w:rsidRDefault="008F06A0"/>
    <w:sectPr w:rsidR="008F06A0" w:rsidSect="008F0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31C" w:rsidRDefault="0030031C" w:rsidP="004360CE">
      <w:r>
        <w:separator/>
      </w:r>
    </w:p>
  </w:endnote>
  <w:endnote w:type="continuationSeparator" w:id="1">
    <w:p w:rsidR="0030031C" w:rsidRDefault="0030031C" w:rsidP="00436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31C" w:rsidRDefault="0030031C" w:rsidP="004360CE">
      <w:r>
        <w:separator/>
      </w:r>
    </w:p>
  </w:footnote>
  <w:footnote w:type="continuationSeparator" w:id="1">
    <w:p w:rsidR="0030031C" w:rsidRDefault="0030031C" w:rsidP="004360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EFF4DAB"/>
    <w:rsid w:val="0030031C"/>
    <w:rsid w:val="004360CE"/>
    <w:rsid w:val="008F06A0"/>
    <w:rsid w:val="2EFF4DAB"/>
    <w:rsid w:val="5D711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6A0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36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360C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36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360C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房伟新</dc:creator>
  <cp:lastModifiedBy>Microsoft</cp:lastModifiedBy>
  <cp:revision>2</cp:revision>
  <dcterms:created xsi:type="dcterms:W3CDTF">2022-01-14T07:08:00Z</dcterms:created>
  <dcterms:modified xsi:type="dcterms:W3CDTF">2022-11-21T02:43:00Z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8A3F603DC724477E8754D25FFB90BC69</vt:lpwstr>
  </property>
</Properties>
</file>