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32"/>
          <w14:textFill>
            <w14:solidFill>
              <w14:schemeClr w14:val="tx1"/>
            </w14:solidFill>
          </w14:textFill>
        </w:rPr>
        <w:t>附件7</w:t>
      </w:r>
    </w:p>
    <w:p>
      <w:pPr>
        <w:jc w:val="left"/>
        <w:rPr>
          <w:rFonts w:ascii="仿宋" w:hAnsi="仿宋" w:eastAsia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 w:eastAsia="宋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医疗保险专网线路接入申请表</w:t>
      </w:r>
    </w:p>
    <w:p>
      <w:pPr>
        <w:jc w:val="right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5"/>
        <w:gridCol w:w="3400"/>
        <w:gridCol w:w="1133"/>
        <w:gridCol w:w="18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申请单位（盖章）</w:t>
            </w:r>
          </w:p>
        </w:tc>
        <w:tc>
          <w:tcPr>
            <w:tcW w:w="6427" w:type="dxa"/>
            <w:gridSpan w:val="3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线路接入类型</w:t>
            </w:r>
          </w:p>
        </w:tc>
        <w:tc>
          <w:tcPr>
            <w:tcW w:w="3400" w:type="dxa"/>
          </w:tcPr>
          <w:p>
            <w:pPr>
              <w:pStyle w:val="14"/>
              <w:ind w:firstLine="0" w:firstLineChars="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□以太专线  □VPN专线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速率</w:t>
            </w:r>
          </w:p>
        </w:tc>
        <w:tc>
          <w:tcPr>
            <w:tcW w:w="1894" w:type="dxa"/>
          </w:tcPr>
          <w:p>
            <w:pPr>
              <w:pStyle w:val="14"/>
              <w:ind w:firstLine="0" w:firstLineChars="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接入原因</w:t>
            </w:r>
          </w:p>
        </w:tc>
        <w:tc>
          <w:tcPr>
            <w:tcW w:w="6427" w:type="dxa"/>
            <w:gridSpan w:val="3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安装地址</w:t>
            </w:r>
          </w:p>
        </w:tc>
        <w:tc>
          <w:tcPr>
            <w:tcW w:w="6427" w:type="dxa"/>
            <w:gridSpan w:val="3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联系人及电话</w:t>
            </w:r>
          </w:p>
        </w:tc>
        <w:tc>
          <w:tcPr>
            <w:tcW w:w="3400" w:type="dxa"/>
            <w:tcBorders>
              <w:right w:val="single" w:color="auto" w:sz="4" w:space="0"/>
            </w:tcBorders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收费电话号码</w:t>
            </w:r>
          </w:p>
        </w:tc>
        <w:tc>
          <w:tcPr>
            <w:tcW w:w="1894" w:type="dxa"/>
            <w:tcBorders>
              <w:left w:val="single" w:color="auto" w:sz="4" w:space="0"/>
            </w:tcBorders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8522" w:type="dxa"/>
            <w:gridSpan w:val="4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县（市、区）经办机构意见：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56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经办单位（盖章）：</w:t>
            </w:r>
          </w:p>
          <w:p>
            <w:pPr>
              <w:ind w:right="56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8522" w:type="dxa"/>
            <w:gridSpan w:val="4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市医保中心意见：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56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单位（盖章）：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8522" w:type="dxa"/>
            <w:gridSpan w:val="4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</w:tc>
      </w:tr>
    </w:tbl>
    <w:p>
      <w:pPr>
        <w:spacing w:line="360" w:lineRule="auto"/>
        <w:rPr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B0B"/>
    <w:rsid w:val="00124EB5"/>
    <w:rsid w:val="002A1E0D"/>
    <w:rsid w:val="004055BD"/>
    <w:rsid w:val="004D3EA4"/>
    <w:rsid w:val="00522217"/>
    <w:rsid w:val="00537982"/>
    <w:rsid w:val="007247E4"/>
    <w:rsid w:val="008B2849"/>
    <w:rsid w:val="009040C3"/>
    <w:rsid w:val="00952BD4"/>
    <w:rsid w:val="00B039E5"/>
    <w:rsid w:val="00BC5B0B"/>
    <w:rsid w:val="00C13DC9"/>
    <w:rsid w:val="00D65089"/>
    <w:rsid w:val="00D77114"/>
    <w:rsid w:val="00E01B5A"/>
    <w:rsid w:val="00E34EC1"/>
    <w:rsid w:val="00F9646B"/>
    <w:rsid w:val="02906B96"/>
    <w:rsid w:val="182E3C07"/>
    <w:rsid w:val="3C7717D0"/>
    <w:rsid w:val="58CF669A"/>
    <w:rsid w:val="74BC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正文文本1"/>
    <w:basedOn w:val="1"/>
    <w:qFormat/>
    <w:uiPriority w:val="0"/>
    <w:pPr>
      <w:spacing w:line="415" w:lineRule="auto"/>
      <w:ind w:firstLine="400"/>
      <w:jc w:val="left"/>
    </w:pPr>
    <w:rPr>
      <w:rFonts w:ascii="宋体" w:hAnsi="宋体" w:eastAsia="宋体" w:cs="宋体"/>
      <w:kern w:val="0"/>
      <w:sz w:val="28"/>
      <w:szCs w:val="28"/>
      <w:lang w:val="zh-CN" w:bidi="zh-CN"/>
    </w:rPr>
  </w:style>
  <w:style w:type="paragraph" w:customStyle="1" w:styleId="11">
    <w:name w:val="其他"/>
    <w:basedOn w:val="1"/>
    <w:qFormat/>
    <w:uiPriority w:val="0"/>
    <w:pPr>
      <w:jc w:val="left"/>
    </w:pPr>
    <w:rPr>
      <w:rFonts w:ascii="宋体" w:hAnsi="宋体" w:eastAsia="宋体" w:cs="宋体"/>
      <w:kern w:val="0"/>
      <w:sz w:val="16"/>
      <w:szCs w:val="16"/>
      <w:lang w:val="zh-CN" w:bidi="zh-CN"/>
    </w:rPr>
  </w:style>
  <w:style w:type="paragraph" w:customStyle="1" w:styleId="12">
    <w:name w:val="页眉或页脚 (2)"/>
    <w:basedOn w:val="1"/>
    <w:qFormat/>
    <w:uiPriority w:val="0"/>
    <w:rPr>
      <w:rFonts w:ascii="Times New Roman" w:hAnsi="Times New Roman" w:eastAsia="Times New Roman" w:cs="Times New Roman"/>
      <w:sz w:val="20"/>
      <w:szCs w:val="20"/>
      <w:lang w:val="zh-CN" w:bidi="zh-CN"/>
    </w:rPr>
  </w:style>
  <w:style w:type="paragraph" w:customStyle="1" w:styleId="13">
    <w:name w:val="其他 (2)"/>
    <w:basedOn w:val="1"/>
    <w:qFormat/>
    <w:uiPriority w:val="0"/>
    <w:pPr>
      <w:spacing w:line="274" w:lineRule="exact"/>
      <w:jc w:val="center"/>
    </w:pPr>
    <w:rPr>
      <w:rFonts w:ascii="宋体" w:hAnsi="宋体" w:eastAsia="宋体" w:cs="宋体"/>
      <w:sz w:val="28"/>
      <w:szCs w:val="28"/>
      <w:lang w:val="zh-CN" w:bidi="zh-CN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47</Words>
  <Characters>273</Characters>
  <Lines>2</Lines>
  <Paragraphs>1</Paragraphs>
  <TotalTime>0</TotalTime>
  <ScaleCrop>false</ScaleCrop>
  <LinksUpToDate>false</LinksUpToDate>
  <CharactersWithSpaces>319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2021-07-27T09:49:00Z</dcterms:created>
  <dc:creator>deeplm</dc:creator>
  <cp:lastModifiedBy>Administrator</cp:lastModifiedBy>
  <cp:lastPrinted>2021-08-07T03:25:00Z</cp:lastPrinted>
  <dcterms:modified xsi:type="dcterms:W3CDTF">2023-10-20T01:50:51Z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