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上报《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  <w:lang w:eastAsia="zh-CN"/>
        </w:rPr>
        <w:t>大坪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  <w:lang w:val="en-US" w:eastAsia="zh-CN"/>
        </w:rPr>
        <w:t>胶园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</w:rPr>
        <w:t>林下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sz w:val="44"/>
          <w:szCs w:val="44"/>
          <w:lang w:val="en-US" w:eastAsia="zh-CN"/>
        </w:rPr>
        <w:t>经济建设项目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广东省揭阳农垦局：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加快推进公司产业结构调整，争创发展绿色化、优质化、特色化、品牌化农业产业，开拓农场可持续发展的战略道路，充分利用橡胶林下土地资源，促进橡胶产业健康发展，提高农场经济效益。结合我场实际，制订《大坪农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胶园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经济建设项目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实施方案》，现将方案上报，请予审批。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《大坪农场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胶园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经济建设项目实施方案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2.党政联席会议纪要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（联系人：邓广胜，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13434912005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广东农垦大坪农场有限公司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346710</wp:posOffset>
                </wp:positionV>
                <wp:extent cx="5467350" cy="28575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9614535"/>
                          <a:ext cx="54673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2pt;margin-top:27.3pt;height:2.25pt;width:430.5pt;z-index:251658240;mso-width-relative:page;mso-height-relative:page;" filled="f" stroked="t" coordsize="21600,21600" o:gfxdata="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RJg2zXAAAACQEAAA8AAAAAAAAAAQAg&#10;AAAAIgAAAGRycy9kb3ducmV2LnhtbFBLAQIUABQAAAAIAIdO4kA7Hx/LDwIAAPsDAAAOAAAAAAAA&#10;AAEAIAAAACYBAABkcnMvZTJvRG9jLnhtbFBLBQYAAAAABgAGAFkBAACn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/>
        </w:rPr>
      </w:pPr>
      <w:bookmarkStart w:id="0" w:name="_GoBack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441960</wp:posOffset>
                </wp:positionV>
                <wp:extent cx="549529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952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15pt;margin-top:34.8pt;height:0.75pt;width:432.7pt;z-index:251659264;mso-width-relative:page;mso-height-relative:page;" filled="f" stroked="t" coordsize="21600,21600" o:gfxdata="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dMw/YAAAACQEAAA8AAAAAAAAAAQAgAAAAIgAAAGRycy9kb3ducmV2LnhtbFBL&#10;AQIUABQAAAAIAIdO4kAivZvu9gEAAPEDAAAOAAAAAAAAAAEAIAAAACc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广东农垦大坪农场有限公司办公室   2024年10月9日印发</w:t>
      </w:r>
    </w:p>
    <w:p/>
    <w:sectPr>
      <w:pgSz w:w="11906" w:h="16838"/>
      <w:pgMar w:top="1240" w:right="1797" w:bottom="67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971D3"/>
    <w:rsid w:val="7B5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2024-10-28T02:32:00Z</dcterms:created>
  <dc:creator>Administrator</dc:creator>
  <cp:lastModifiedBy>Administrator</cp:lastModifiedBy>
  <dcterms:modified xsi:type="dcterms:W3CDTF">2024-10-28T02:32:33Z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