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rPr>
          <w:rFonts w:hint="eastAsia" w:ascii="方正小标宋简体" w:hAnsi="方正小标宋简体" w:eastAsia="方正小标宋简体" w:cs="方正小标宋简体"/>
          <w:lang w:val="en-US" w:eastAsia="zh-CN"/>
        </w:rPr>
      </w:pPr>
    </w:p>
    <w:p>
      <w:pPr>
        <w:pStyle w:val="5"/>
        <w:rPr>
          <w:rFonts w:hint="eastAsia" w:ascii="方正小标宋简体" w:hAnsi="方正小标宋简体" w:eastAsia="方正小标宋简体" w:cs="方正小标宋简体"/>
          <w:lang w:val="en-US" w:eastAsia="zh-CN"/>
        </w:rPr>
      </w:pPr>
    </w:p>
    <w:p>
      <w:pPr>
        <w:pStyle w:val="5"/>
        <w:rPr>
          <w:rFonts w:hint="eastAsia"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eastAsia="方正小标宋简体" w:cs="方正小标宋简体"/>
          <w:lang w:val="en-US" w:eastAsia="zh-CN"/>
        </w:rPr>
        <w:t>广东省揭阳市普宁市</w:t>
      </w:r>
      <w:r>
        <w:rPr>
          <w:rFonts w:hint="eastAsia" w:ascii="方正小标宋简体" w:hAnsi="方正小标宋简体" w:eastAsia="方正小标宋简体" w:cs="方正小标宋简体"/>
        </w:rPr>
        <w:t>社会保险基金管理</w:t>
      </w:r>
      <w:r>
        <w:rPr>
          <w:rFonts w:hint="eastAsia" w:ascii="方正小标宋简体" w:hAnsi="方正小标宋简体" w:eastAsia="方正小标宋简体" w:cs="方正小标宋简体"/>
          <w:lang w:eastAsia="zh-CN"/>
        </w:rPr>
        <w:t>局</w:t>
      </w:r>
    </w:p>
    <w:p>
      <w:pPr>
        <w:pStyle w:val="5"/>
        <w:rPr>
          <w:rFonts w:hint="eastAsia"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eastAsia="方正小标宋简体" w:cs="方正小标宋简体"/>
          <w:lang w:eastAsia="zh-CN"/>
        </w:rPr>
        <w:t>送达公告（</w:t>
      </w:r>
      <w:r>
        <w:rPr>
          <w:rFonts w:hint="eastAsia" w:ascii="方正小标宋简体" w:hAnsi="方正小标宋简体" w:eastAsia="方正小标宋简体" w:cs="方正小标宋简体"/>
          <w:lang w:val="en-US" w:eastAsia="zh-CN"/>
        </w:rPr>
        <w:t>吴磊</w:t>
      </w:r>
      <w:r>
        <w:rPr>
          <w:rFonts w:hint="eastAsia" w:ascii="方正小标宋简体" w:hAnsi="方正小标宋简体" w:eastAsia="方正小标宋简体" w:cs="方正小标宋简体"/>
          <w:lang w:eastAsia="zh-CN"/>
        </w:rPr>
        <w:t>）</w:t>
      </w:r>
    </w:p>
    <w:p>
      <w:pPr>
        <w:spacing w:line="440" w:lineRule="exact"/>
        <w:ind w:firstLine="4900" w:firstLineChars="1750"/>
        <w:rPr>
          <w:rFonts w:hint="default" w:ascii="Times New Roman" w:hAnsi="Times New Roman" w:eastAsia="仿宋_GB2312" w:cs="Times New Roman"/>
          <w:kern w:val="0"/>
          <w:sz w:val="28"/>
          <w:szCs w:val="28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吴磊</w:t>
      </w:r>
      <w:r>
        <w:rPr>
          <w:rFonts w:hint="eastAsia" w:cs="Times New Roman"/>
          <w:sz w:val="32"/>
          <w:szCs w:val="32"/>
          <w:u w:val="none"/>
          <w:lang w:val="en-US" w:eastAsia="zh-CN"/>
        </w:rPr>
        <w:t>（公民身份号码:34122719******9034）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于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202</w:t>
      </w:r>
      <w:r>
        <w:rPr>
          <w:rFonts w:hint="eastAsia" w:ascii="仿宋_GB2312" w:hAnsi="仿宋_GB2312" w:cs="仿宋_GB2312"/>
          <w:sz w:val="32"/>
          <w:szCs w:val="32"/>
          <w:u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cs="仿宋_GB2312"/>
          <w:sz w:val="32"/>
          <w:szCs w:val="32"/>
          <w:u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月12日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依法向你作出《广东省揭阳市普宁市社会保险基金局社会保险基金追回决定书》（普社保追字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〔2026〕5号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下称“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普社保追字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〔2026〕5号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），请你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退回我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多发的社会保险待遇人民币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4406</w:t>
      </w:r>
      <w:r>
        <w:rPr>
          <w:rFonts w:hint="eastAsia" w:ascii="仿宋_GB2312" w:hAnsi="仿宋_GB2312" w:cs="仿宋_GB2312"/>
          <w:color w:val="auto"/>
          <w:sz w:val="32"/>
          <w:szCs w:val="32"/>
          <w:u w:val="none"/>
          <w:lang w:val="en-US" w:eastAsia="zh-CN"/>
        </w:rPr>
        <w:t>.00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因我局现无法与你取得联系，其他方式不能送达，故我局依法向你公告送达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追回决定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书》（普社保追字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〔2026〕5号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。本公告自发布之日起满30日视为送达。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请你在收到决定书之日起90日内，依法履行退款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义务。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不服本决定，可以自收到本决定之日起60日内向普宁市人民政府申请行政复议，或者在6个月内直接向榕城区人民法院提起行政诉讼。行政复议或者行政诉讼期间，本决定不停止执行。当事人逾期不提起行政复议或者行政诉讼，又不履行本决定的，我局将依法申请人民法院强制执行。符合严重失信人员行为的，纳入失信人员名单，按照有关规定实施联合惩戒。</w:t>
      </w:r>
    </w:p>
    <w:p>
      <w:pPr>
        <w:spacing w:line="4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社会保险经办机构联系人：普宁市社会保险基金管理局稽核股；电话：0663-8370231</w:t>
      </w:r>
    </w:p>
    <w:p>
      <w:pPr>
        <w:spacing w:line="4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单位地址：广东省揭阳市普宁市池尾街道普益大道961号普宁市社会保险基金管理局</w:t>
      </w:r>
    </w:p>
    <w:p>
      <w:pPr>
        <w:spacing w:line="44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附件：《追回决定书》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（普社保追字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〔2026〕5号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</w:p>
    <w:p>
      <w:pPr>
        <w:spacing w:line="44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-14" w:rightChars="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普宁市社会保险基金管理局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624" w:rightChars="195" w:firstLine="64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　　　　　　　　　　　　　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026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</w:t>
      </w:r>
    </w:p>
    <w:p>
      <w:pPr>
        <w:pStyle w:val="2"/>
        <w:ind w:left="0" w:leftChars="0" w:firstLine="0" w:firstLineChars="0"/>
        <w:rPr>
          <w:rFonts w:hint="eastAsia" w:eastAsia="楷体_GB2312"/>
          <w:lang w:eastAsia="zh-CN"/>
        </w:rPr>
      </w:pPr>
      <w:r>
        <w:rPr>
          <w:rFonts w:hint="eastAsia" w:eastAsia="楷体_GB2312"/>
          <w:lang w:eastAsia="zh-CN"/>
        </w:rPr>
        <w:drawing>
          <wp:inline distT="0" distB="0" distL="114300" distR="114300">
            <wp:extent cx="5273040" cy="7452360"/>
            <wp:effectExtent l="0" t="0" r="3810" b="15240"/>
            <wp:docPr id="4" name="图片 4" descr="普社保追字〔2026〕5号   （吴磊）广东省揭阳市普宁市社会保险基金管理局社会保险基金追回决定书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普社保追字〔2026〕5号   （吴磊）广东省揭阳市普宁市社会保险基金管理局社会保险基金追回决定书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452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="楷体_GB2312"/>
          <w:lang w:eastAsia="zh-CN"/>
        </w:rPr>
        <w:drawing>
          <wp:inline distT="0" distB="0" distL="114300" distR="114300">
            <wp:extent cx="5273040" cy="7452360"/>
            <wp:effectExtent l="0" t="0" r="3810" b="15240"/>
            <wp:docPr id="6" name="图片 6" descr="普社保追字〔2026〕5号   （吴磊）广东省揭阳市普宁市社会保险基金管理局社会保险基金追回决定书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普社保追字〔2026〕5号   （吴磊）广东省揭阳市普宁市社会保险基金管理局社会保险基金追回决定书_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452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楷体_GB2312"/>
          <w:lang w:eastAsia="zh-CN"/>
        </w:rPr>
        <w:drawing>
          <wp:inline distT="0" distB="0" distL="114300" distR="114300">
            <wp:extent cx="5273040" cy="7452360"/>
            <wp:effectExtent l="0" t="0" r="3810" b="15240"/>
            <wp:docPr id="5" name="图片 5" descr="普社保追字〔2026〕5号   （吴磊）广东省揭阳市普宁市社会保险基金管理局社会保险基金追回决定书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普社保追字〔2026〕5号   （吴磊）广东省揭阳市普宁市社会保险基金管理局社会保险基金追回决定书_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452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创艺简标宋">
    <w:altName w:val="黑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FC06F0"/>
    <w:rsid w:val="05F30DC1"/>
    <w:rsid w:val="09FC06F0"/>
    <w:rsid w:val="30F45B45"/>
    <w:rsid w:val="3165075A"/>
    <w:rsid w:val="3E1B40C7"/>
    <w:rsid w:val="48CA1ECF"/>
    <w:rsid w:val="50515B93"/>
    <w:rsid w:val="63AC0838"/>
    <w:rsid w:val="668F023A"/>
    <w:rsid w:val="68503C25"/>
    <w:rsid w:val="6FAD3675"/>
    <w:rsid w:val="79F07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880" w:firstLineChars="200"/>
      <w:jc w:val="both"/>
    </w:pPr>
    <w:rPr>
      <w:rFonts w:ascii="Times New Roman" w:hAnsi="Times New Roman" w:eastAsia="仿宋_GB2312" w:cs="仿宋_GB2312"/>
      <w:kern w:val="2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line="240" w:lineRule="auto"/>
      <w:ind w:firstLine="880" w:firstLineChars="200"/>
      <w:jc w:val="both"/>
      <w:outlineLvl w:val="1"/>
    </w:pPr>
    <w:rPr>
      <w:rFonts w:ascii="楷体_GB2312" w:hAnsi="楷体_GB2312" w:eastAsia="楷体_GB2312" w:cs="楷体_GB2312"/>
      <w:b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题目"/>
    <w:basedOn w:val="1"/>
    <w:qFormat/>
    <w:uiPriority w:val="0"/>
    <w:pPr>
      <w:spacing w:line="720" w:lineRule="exact"/>
      <w:ind w:firstLine="0" w:firstLineChars="0"/>
      <w:jc w:val="center"/>
    </w:pPr>
    <w:rPr>
      <w:rFonts w:ascii="创艺简标宋" w:hAnsi="创艺简标宋" w:eastAsia="创艺简标宋" w:cs="方正小标宋简体"/>
      <w:sz w:val="44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普宁市人力资源和社会保障局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2025-12-29T02:35:00Z</dcterms:created>
  <dc:creator>JHG02</dc:creator>
  <cp:lastModifiedBy>JHG02</cp:lastModifiedBy>
  <cp:lastPrinted>2026-03-20T02:08:21Z</cp:lastPrinted>
  <dcterms:modified xsi:type="dcterms:W3CDTF">2026-03-20T03:01:48Z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