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C477C">
      <w:pPr>
        <w:jc w:val="center"/>
        <w:rPr>
          <w:rFonts w:hint="default" w:ascii="Times New Roman" w:hAnsi="Times New Roman" w:eastAsia="仿宋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40"/>
          <w:szCs w:val="40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sz w:val="40"/>
          <w:szCs w:val="40"/>
          <w:lang w:val="en-US" w:eastAsia="zh-CN"/>
        </w:rPr>
        <w:t>月粮情动态</w:t>
      </w:r>
    </w:p>
    <w:p w14:paraId="704B92CA">
      <w:pPr>
        <w:jc w:val="both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普宁市发展和改革局                  20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021BEEBB">
      <w:pPr>
        <w:jc w:val="both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95885</wp:posOffset>
                </wp:positionV>
                <wp:extent cx="523113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33475" y="1802765"/>
                          <a:ext cx="52311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7.55pt;height:0pt;width:411.9pt;z-index:251660288;mso-width-relative:page;mso-height-relative:page;" filled="f" stroked="t" coordsize="21600,21600" o:gfxdata="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3+AYvdcAAAAIAQAADwAAAAAAAAABACAAAAAiAAAAZHJzL2Rvd25yZXYueG1sUEsBAhQAFAAA&#10;AAgAh07iQLG5vG/wAQAAvgMAAA4AAAAAAAAAAQAgAAAAJgEAAGRycy9lMm9Eb2MueG1sUEsFBgAA&#10;AAAGAAYAWQEAAIg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D83E497">
      <w:pPr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CN"/>
        </w:rPr>
        <w:t>一、本地粮食市场动态</w:t>
      </w:r>
    </w:p>
    <w:p w14:paraId="63B62EDE">
      <w:pPr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月份，我市粮油市场购销价格月环比、同比小幅波动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。</w:t>
      </w:r>
    </w:p>
    <w:tbl>
      <w:tblPr>
        <w:tblStyle w:val="3"/>
        <w:tblpPr w:leftFromText="180" w:rightFromText="180" w:vertAnchor="text" w:horzAnchor="page" w:tblpX="235" w:tblpY="405"/>
        <w:tblOverlap w:val="never"/>
        <w:tblW w:w="11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656"/>
        <w:gridCol w:w="625"/>
        <w:gridCol w:w="638"/>
        <w:gridCol w:w="625"/>
        <w:gridCol w:w="629"/>
        <w:gridCol w:w="621"/>
        <w:gridCol w:w="620"/>
        <w:gridCol w:w="692"/>
        <w:gridCol w:w="650"/>
        <w:gridCol w:w="594"/>
        <w:gridCol w:w="594"/>
        <w:gridCol w:w="643"/>
        <w:gridCol w:w="635"/>
        <w:gridCol w:w="635"/>
        <w:gridCol w:w="659"/>
        <w:gridCol w:w="728"/>
      </w:tblGrid>
      <w:tr w14:paraId="0763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月粮油购销价格涨跌情况</w:t>
            </w:r>
          </w:p>
        </w:tc>
      </w:tr>
      <w:tr w14:paraId="3CC7B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A0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C0C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F7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77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5D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40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28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30F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4A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90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3D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E4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83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C1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C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单位：元/公斤</w:t>
            </w:r>
          </w:p>
        </w:tc>
      </w:tr>
      <w:tr w14:paraId="40EB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8D7C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17780</wp:posOffset>
                      </wp:positionV>
                      <wp:extent cx="688340" cy="778510"/>
                      <wp:effectExtent l="3810" t="3175" r="12700" b="1841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89535" y="3856990"/>
                                <a:ext cx="688340" cy="7785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85pt;margin-top:1.4pt;height:61.3pt;width:54.2pt;z-index:251659264;mso-width-relative:page;mso-height-relative:page;" filled="f" stroked="t" coordsize="21600,21600" o:gfxdata="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TUEd81QAAAAcBAAAPAAAAAAAAAAEAIAAAACIAAABkcnMvZG93bnJldi54bWxQSwECFAAUAAAA&#10;CACHTuJAgQlBX/EBAAC/AwAADgAAAAAAAAABACAAAAAkAQAAZHJzL2Uyb0RvYy54bWxQSwUGAAAA&#10;AAYABgBZAQAAhw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品名      </w:t>
            </w:r>
          </w:p>
          <w:p w14:paraId="743F6A89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 w14:paraId="7F41CA23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月份</w:t>
            </w:r>
          </w:p>
        </w:tc>
        <w:tc>
          <w:tcPr>
            <w:tcW w:w="51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购进价</w:t>
            </w:r>
          </w:p>
        </w:tc>
        <w:tc>
          <w:tcPr>
            <w:tcW w:w="51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销售价</w:t>
            </w:r>
          </w:p>
        </w:tc>
      </w:tr>
      <w:tr w14:paraId="20C3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5D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晚谷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面粉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早米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晚米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粳米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调和油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大豆油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面粉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粳米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调和油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大豆油</w:t>
            </w:r>
          </w:p>
        </w:tc>
      </w:tr>
      <w:tr w14:paraId="5BE2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6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2.98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14.05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9.46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2.83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4.59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14.59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9.88 </w:t>
            </w:r>
          </w:p>
        </w:tc>
      </w:tr>
      <w:tr w14:paraId="3BDED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B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环比（＋、－）%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E7B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6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同比（＋、－）%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-0.05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BB1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备注：购进价、销售价为月平均价格。</w:t>
            </w:r>
          </w:p>
        </w:tc>
      </w:tr>
    </w:tbl>
    <w:p w14:paraId="6FCC78CD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</w:p>
    <w:p w14:paraId="3AD3A689">
      <w:pPr>
        <w:numPr>
          <w:ilvl w:val="0"/>
          <w:numId w:val="1"/>
        </w:numPr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主产区粮食市场动态</w:t>
      </w:r>
    </w:p>
    <w:p w14:paraId="5121FE81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月份国内主产区稻米市场价格小幅波动。早籼稻出库价月环比下降0.37%，同比下降1.82%;中籼稻出库价月环比上涨0.14%，同比下降0.22%;晚籼稻出库价月环比持平，同比下降0.02%;晚粳稻出库价月环比上涨0.02%，同比上涨1.26%。早籼米批发价月环比持平，同比下降0.88%;中籼米批发价月环比下降0.02%，同比下降0.13%;晚籼米批发价月环比上涨0.02%，同比上涨1.53%;晚粳米批发价月环比上涨</w:t>
      </w:r>
    </w:p>
    <w:p w14:paraId="6EE3BDB4">
      <w:pPr>
        <w:numPr>
          <w:ilvl w:val="0"/>
          <w:numId w:val="0"/>
        </w:numPr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0.03%，同比上涨2.49%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4A67EF25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本月小麦、玉米市场价格小幅下降。三等小麦(混麦)出库价月环比下降0.68%，同比上涨2.56%;二等玉米出库价月环比下降0.65%，同比下降1.18%。</w:t>
      </w:r>
    </w:p>
    <w:p w14:paraId="669CE156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截至4月30日，全国各类粮食经营主体累计收购秋粮33836万吨，其中:中晚籼稻5835万吨(含最低收购价51万吨)、粳稻4480万吨(含最低收购价367万吨)、玉米22222万吨、大豆1299万吨。</w:t>
      </w:r>
    </w:p>
    <w:p w14:paraId="6CBFD855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F2F5966">
      <w:pPr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国际粮食市场动态</w:t>
      </w:r>
    </w:p>
    <w:p w14:paraId="5EBB1A2E">
      <w:pPr>
        <w:ind w:firstLine="640" w:firstLineChars="200"/>
        <w:jc w:val="both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本月泰国、越南、印度大米出口价格小幅上涨。泰国大米5分米(5%的碎米率)出口价格月环比上涨9.14%，同比下降3.33%;越南大米5分米(5%的碎米率)出口价格月环比上涨9.32%，同比下降2.52%;印度大米5分米(5%的碎米率)出口价格月环比上涨1.46%，同比下降8.42%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1438A">
    <w:pPr>
      <w:spacing w:line="177" w:lineRule="auto"/>
      <w:ind w:left="416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C487B5"/>
    <w:multiLevelType w:val="singleLevel"/>
    <w:tmpl w:val="D7C487B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mZDU4YmMxODQwZmQzYWY4NzIzZTY5ZDc0YWFiZmIifQ=="/>
  </w:docVars>
  <w:rsids>
    <w:rsidRoot w:val="00172A27"/>
    <w:rsid w:val="00F31774"/>
    <w:rsid w:val="01B00F9E"/>
    <w:rsid w:val="024A1251"/>
    <w:rsid w:val="096351F6"/>
    <w:rsid w:val="0A756C76"/>
    <w:rsid w:val="0CA22B38"/>
    <w:rsid w:val="0D5C5A66"/>
    <w:rsid w:val="0D9746A7"/>
    <w:rsid w:val="0EC2164B"/>
    <w:rsid w:val="0F961FA7"/>
    <w:rsid w:val="10E5213A"/>
    <w:rsid w:val="11582D09"/>
    <w:rsid w:val="124D3387"/>
    <w:rsid w:val="14D40957"/>
    <w:rsid w:val="15431848"/>
    <w:rsid w:val="1B9E5DA3"/>
    <w:rsid w:val="1E5E32EF"/>
    <w:rsid w:val="1EC04283"/>
    <w:rsid w:val="1EF849DE"/>
    <w:rsid w:val="201178DE"/>
    <w:rsid w:val="21A027FB"/>
    <w:rsid w:val="2244176C"/>
    <w:rsid w:val="24084F29"/>
    <w:rsid w:val="27E4199E"/>
    <w:rsid w:val="289949CB"/>
    <w:rsid w:val="28E55011"/>
    <w:rsid w:val="2AFF240D"/>
    <w:rsid w:val="2CC66EFB"/>
    <w:rsid w:val="2E987DAD"/>
    <w:rsid w:val="2F6A44C2"/>
    <w:rsid w:val="30136C35"/>
    <w:rsid w:val="3091003D"/>
    <w:rsid w:val="3CA81D3D"/>
    <w:rsid w:val="3CF32DC3"/>
    <w:rsid w:val="3EB600F1"/>
    <w:rsid w:val="4012770F"/>
    <w:rsid w:val="4052464F"/>
    <w:rsid w:val="406861BB"/>
    <w:rsid w:val="429C30B5"/>
    <w:rsid w:val="43B97397"/>
    <w:rsid w:val="45326810"/>
    <w:rsid w:val="4BF931E2"/>
    <w:rsid w:val="4D836A34"/>
    <w:rsid w:val="4D9B07F4"/>
    <w:rsid w:val="4DAC6FFD"/>
    <w:rsid w:val="50BC7F62"/>
    <w:rsid w:val="50C63CFA"/>
    <w:rsid w:val="51495AEC"/>
    <w:rsid w:val="516A6C1B"/>
    <w:rsid w:val="51F76A4B"/>
    <w:rsid w:val="53191E29"/>
    <w:rsid w:val="53672943"/>
    <w:rsid w:val="53D66759"/>
    <w:rsid w:val="53F229C4"/>
    <w:rsid w:val="55DF4A13"/>
    <w:rsid w:val="565E627F"/>
    <w:rsid w:val="56CA69D1"/>
    <w:rsid w:val="58FC2877"/>
    <w:rsid w:val="5A3A4B0F"/>
    <w:rsid w:val="5B9D42DA"/>
    <w:rsid w:val="5DE50D1C"/>
    <w:rsid w:val="5E150FCC"/>
    <w:rsid w:val="5ECE3ECD"/>
    <w:rsid w:val="5FA743B6"/>
    <w:rsid w:val="60120996"/>
    <w:rsid w:val="61DA7617"/>
    <w:rsid w:val="63580436"/>
    <w:rsid w:val="646A5E7B"/>
    <w:rsid w:val="65F12FD0"/>
    <w:rsid w:val="685077A6"/>
    <w:rsid w:val="6C706D77"/>
    <w:rsid w:val="6C73641C"/>
    <w:rsid w:val="6D1F40B2"/>
    <w:rsid w:val="6DC96097"/>
    <w:rsid w:val="6EDF260E"/>
    <w:rsid w:val="6EFB5511"/>
    <w:rsid w:val="6FD904E5"/>
    <w:rsid w:val="708E6BD5"/>
    <w:rsid w:val="73BF4BC2"/>
    <w:rsid w:val="75864FE2"/>
    <w:rsid w:val="76072441"/>
    <w:rsid w:val="7BA63759"/>
    <w:rsid w:val="7BF86AA9"/>
    <w:rsid w:val="7E534BAE"/>
    <w:rsid w:val="7E5B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character" w:customStyle="1" w:styleId="5">
    <w:name w:val="font3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4"/>
    <w:autoRedefine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931</Characters>
  <Lines>0</Lines>
  <Paragraphs>0</Paragraphs>
  <TotalTime>14</TotalTime>
  <ScaleCrop>false</ScaleCrop>
  <LinksUpToDate>false</LinksUpToDate>
  <CharactersWithSpaces>1009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2023-04-20T02:58:00Z</dcterms:created>
  <dc:creator>Lenovo</dc:creator>
  <cp:lastModifiedBy>小浪花</cp:lastModifiedBy>
  <cp:lastPrinted>2026-06-01T09:10:04Z</cp:lastPrinted>
  <dcterms:modified xsi:type="dcterms:W3CDTF">2026-06-01T09:12:40Z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D9B551335BAD49FFB5DE2F492DAEE666_13</vt:lpwstr>
  </property>
  <property fmtid="{D5CDD505-2E9C-101B-9397-08002B2CF9AE}" pid="4" name="KSOTemplateDocerSaveRecord">
    <vt:lpwstr>eyJoZGlkIjoiYjA1MjgzMmY2OWI1MjI2ZDhkZThhYTUwNTYxOGExY2MiLCJ1c2VySWQiOiIyODk5MjA4MDkifQ==</vt:lpwstr>
  </property>
</Properties>
</file>