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</w:rPr>
      </w:pPr>
      <w:bookmarkStart w:id="0" w:name="_GoBack"/>
      <w:bookmarkEnd w:id="0"/>
      <w:r>
        <w:rPr>
          <w:sz w:val="42"/>
        </w:rPr>
        <w:pict>
          <v:rect id="_x0000_s1026" o:spid="_x0000_s1026" o:spt="1" style="position:absolute;left:0pt;margin-left:-20.6pt;margin-top:-51.35pt;height:32.9pt;width:70.4pt;z-index:251658240;mso-width-relative:page;mso-height-relative:page;" fillcolor="#FFFFFF" filled="t" stroked="t" coordsize="21600,21600">
            <v:path/>
            <v:fill on="t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32"/>
                      <w:szCs w:val="32"/>
                      <w:lang w:val="en-US" w:eastAsia="zh-CN"/>
                    </w:rPr>
                    <w:t>附件1：</w:t>
                  </w:r>
                </w:p>
              </w:txbxContent>
            </v:textbox>
          </v:rect>
        </w:pic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</w:rPr>
        <w:t>普宁市中博职业技术学校2020年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2"/>
          <w:szCs w:val="42"/>
        </w:rPr>
        <w:t>校园招聘会邀请函</w:t>
      </w: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尊敬的用人单位：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感谢贵单位长期以来对我校实习生、毕业生就业工作的关心与支持！</w:t>
      </w:r>
    </w:p>
    <w:p>
      <w:pPr>
        <w:ind w:firstLine="672" w:firstLineChars="200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中博教育集团，成立于2004年12月，总部位于汕头市龙湖区，旗下“四校一园”，分别为汕头市中博职业技术学校、汕头市中博职业培训学校、普宁市中博职业技术学校、普宁市中星职业培训学校、附属实验幼儿园。经过十多年的发展，形成集办学、培训、研究于一体的综合型、创新型的教育集团。学校总占地面积达100多亩，在校生规模超过3000人，中职类历届毕业生就业率高达98%，屡获合作企业、用人单位好评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中博教育集团旗下的汕头市中博职业技术学校、普宁市中博职业技术学校一直秉承“立德修身、学艺习技、敬业乐群”的校训，以培养德、智、体、美、劳全面发展的高素质人才为己任，毕业生既可一专多能顺利就业，也能通过“3+证书”高考升学继续深造，升学就业两不误。</w:t>
      </w:r>
    </w:p>
    <w:p>
      <w:pPr>
        <w:ind w:firstLine="640" w:firstLineChars="200"/>
        <w:rPr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学校实习生、毕业生以其职业道德好，专业技能强、上岗快等优势受到企事业单位欢迎。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为更好地做好2020年实习生/毕业生就业安置工作，我校定于7月15日（周三）在学校举办2020年校园招聘会，诚挚邀请贵单位参加，现将具体事项知会如下：</w:t>
      </w:r>
    </w:p>
    <w:p>
      <w:pPr>
        <w:ind w:firstLine="594" w:firstLineChars="200"/>
        <w:rPr>
          <w:b/>
          <w:spacing w:val="8"/>
          <w:sz w:val="28"/>
          <w:szCs w:val="28"/>
        </w:rPr>
      </w:pPr>
      <w:r>
        <w:rPr>
          <w:rFonts w:hint="eastAsia"/>
          <w:b/>
          <w:spacing w:val="8"/>
          <w:sz w:val="28"/>
          <w:szCs w:val="28"/>
        </w:rPr>
        <w:t>一、参会对象：</w:t>
      </w:r>
    </w:p>
    <w:p>
      <w:pPr>
        <w:ind w:firstLine="672" w:firstLineChars="200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1、毕业生（顶岗实习生）：学校中职毕业生专业如下：中餐烹饪、汽车维修与养护、动漫游戏、室内设计、广告设计、学前教育、电子商务、计算机网络等专业的毕业生共374人，可以胜任的岗位有：厨师、面点师、汽车维修、汽车营销、动漫设计、室内设计、平面设计、印刷排版、CAD制图、幼儿园教师、网页制作、网店美工、网店管理、网店客服、网络推广、电脑硬件网络安装调试、网络工程、电工、电子技术、文秘、文员等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2、用人单位：有招聘需求的用人单位。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二、招聘会日程安排</w:t>
      </w:r>
    </w:p>
    <w:p>
      <w:pPr>
        <w:ind w:firstLine="672" w:firstLineChars="200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2020年7月15日下午14：30－17：30，在学校举办2020年校园招聘会，为各用人单位宣讲或面试洽谈，请各用人单位于7月15日下午13点前到校布置，具体请提前与学校招生就业科联系。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三、企业参会须知</w:t>
      </w:r>
    </w:p>
    <w:p>
      <w:pPr>
        <w:ind w:firstLine="672" w:firstLineChars="200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1、请参会企业于2020年7月13日前务必将《参会回执单》电子件及扫描件（加盖公章）、企业有效营业执照复印件（加盖公章）扫描件、参会人员身份证扫描件以企业名称命名，发送到邮箱（5211452@qq.com）。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2、参会单位宣传、展示材料的准备。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（1）学校为用人单位免费提供招聘席位、统一制作单位名称及招聘横幅、招聘当天午餐。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（2）其他招聘所城资料由参会单位自行准备（招聘信息展架、单位宣传资料、报名表格、广告海报、宣传视频等）。</w:t>
      </w:r>
    </w:p>
    <w:p>
      <w:pPr>
        <w:ind w:firstLine="672" w:firstLineChars="200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（3）需要安排面试及招聘专场宣读的请在《参加回执单》注明，以便学校安排所需场地。</w:t>
      </w:r>
    </w:p>
    <w:p>
      <w:pPr>
        <w:ind w:firstLine="672" w:firstLineChars="200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（4）学校招生就业科全程为参会单位提供人才招聘相关工作服务（人才推荐、打印、复印等）并负责人才招聘推荐的后续工作。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四、联系方式</w:t>
      </w:r>
    </w:p>
    <w:p>
      <w:pPr>
        <w:ind w:firstLine="672" w:firstLineChars="200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学校电话：0663-2796666      联系人：袁老师  13929665204</w:t>
      </w:r>
    </w:p>
    <w:p>
      <w:pPr>
        <w:ind w:firstLine="672" w:firstLineChars="200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回传邮箱：5211452@qq.com   微信公众号：普宁中博职校（pnzbedu）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五、学校地址</w:t>
      </w:r>
    </w:p>
    <w:p>
      <w:pPr>
        <w:ind w:firstLine="672" w:firstLineChars="200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普宁市池尾科技园龙石路中博职校(康美药业北面)</w:t>
      </w:r>
    </w:p>
    <w:p>
      <w:pPr>
        <w:jc w:val="center"/>
        <w:rPr>
          <w:rFonts w:ascii="黑体" w:hAnsi="黑体" w:eastAsia="黑体"/>
          <w:b/>
          <w:sz w:val="36"/>
        </w:rPr>
      </w:pPr>
      <w:r>
        <w:rPr>
          <w:rFonts w:ascii="黑体" w:hAnsi="黑体" w:eastAsia="黑体"/>
          <w:b/>
          <w:sz w:val="36"/>
        </w:rPr>
        <w:t>普宁市中博职业技术学校</w:t>
      </w:r>
    </w:p>
    <w:p>
      <w:pPr>
        <w:jc w:val="center"/>
        <w:rPr>
          <w:rFonts w:ascii="黑体" w:hAnsi="黑体" w:eastAsia="黑体"/>
          <w:b/>
          <w:sz w:val="36"/>
        </w:rPr>
      </w:pPr>
      <w:r>
        <w:rPr>
          <w:rFonts w:hint="eastAsia" w:ascii="黑体" w:hAnsi="黑体" w:eastAsia="黑体"/>
          <w:b/>
          <w:sz w:val="36"/>
        </w:rPr>
        <w:t>参会回执单</w:t>
      </w:r>
    </w:p>
    <w:tbl>
      <w:tblPr>
        <w:tblStyle w:val="7"/>
        <w:tblW w:w="914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1417"/>
        <w:gridCol w:w="1420"/>
        <w:gridCol w:w="474"/>
        <w:gridCol w:w="946"/>
        <w:gridCol w:w="948"/>
        <w:gridCol w:w="473"/>
        <w:gridCol w:w="17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</w:pPr>
            <w:r>
              <w:t>单位名称</w:t>
            </w:r>
          </w:p>
        </w:tc>
        <w:tc>
          <w:tcPr>
            <w:tcW w:w="7474" w:type="dxa"/>
            <w:gridSpan w:val="7"/>
            <w:vAlign w:val="center"/>
          </w:tcPr>
          <w:p>
            <w:pPr>
              <w:ind w:firstLine="5580" w:firstLineChars="31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（公章）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</w:pPr>
            <w:r>
              <w:t>通讯地址</w:t>
            </w:r>
          </w:p>
        </w:tc>
        <w:tc>
          <w:tcPr>
            <w:tcW w:w="425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</w:pPr>
            <w:r>
              <w:t>负责人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</w:pPr>
            <w:r>
              <w:t>手机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E-mail或QQ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</w:pPr>
            <w:r>
              <w:t>单位网址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9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</w:pPr>
            <w:r>
              <w:t>单位简介</w:t>
            </w:r>
          </w:p>
          <w:p>
            <w:pPr>
              <w:jc w:val="center"/>
            </w:pPr>
            <w:r>
              <w:rPr>
                <w:rFonts w:hint="eastAsia"/>
              </w:rPr>
              <w:t>（可另付页）</w:t>
            </w:r>
          </w:p>
        </w:tc>
        <w:tc>
          <w:tcPr>
            <w:tcW w:w="7474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拟招聘岗位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人数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jc w:val="center"/>
            </w:pPr>
            <w:r>
              <w:t>招聘要求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jc w:val="center"/>
            </w:pPr>
            <w:r>
              <w:t>待遇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6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6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1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参会人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t>职务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</w:pPr>
            <w:r>
              <w:t>办公电话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</w:pPr>
            <w:r>
              <w:t>手机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QQ号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505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15日下午是否需要安排面试教室“</w:t>
            </w:r>
            <w:r>
              <w:rPr>
                <w:rFonts w:hint="eastAsia"/>
              </w:rPr>
              <w:sym w:font="Wingdings 2" w:char="F050"/>
            </w:r>
            <w:r>
              <w:rPr>
                <w:rFonts w:hint="eastAsia"/>
              </w:rPr>
              <w:t>”</w:t>
            </w:r>
          </w:p>
        </w:tc>
        <w:tc>
          <w:tcPr>
            <w:tcW w:w="4637" w:type="dxa"/>
            <w:gridSpan w:val="5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505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t>是否预定住宿</w:t>
            </w:r>
            <w:r>
              <w:rPr>
                <w:rFonts w:hint="eastAsia"/>
              </w:rPr>
              <w:t>（费用自理）     “</w:t>
            </w:r>
            <w:r>
              <w:rPr>
                <w:rFonts w:hint="eastAsia"/>
              </w:rPr>
              <w:sym w:font="Wingdings 2" w:char="F050"/>
            </w:r>
            <w:r>
              <w:rPr>
                <w:rFonts w:hint="eastAsia"/>
              </w:rPr>
              <w:t>”</w:t>
            </w:r>
          </w:p>
        </w:tc>
        <w:tc>
          <w:tcPr>
            <w:tcW w:w="4637" w:type="dxa"/>
            <w:gridSpan w:val="5"/>
            <w:shd w:val="clear" w:color="auto" w:fill="D8D8D8" w:themeFill="background1" w:themeFillShade="D9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</w:tbl>
    <w:p>
      <w:pPr>
        <w:rPr>
          <w:sz w:val="20"/>
        </w:rPr>
      </w:pPr>
      <w:r>
        <w:rPr>
          <w:sz w:val="20"/>
        </w:rPr>
        <w:t>注</w:t>
      </w:r>
      <w:r>
        <w:rPr>
          <w:rFonts w:hint="eastAsia"/>
          <w:sz w:val="20"/>
        </w:rPr>
        <w:t>：1、请参会企业于2020年7月13日前务必将《参会回执单》电子件及扫描件（加盖公章）、企业有效营业执照复印件（加盖公章）扫描件、参会人员身份证扫描件以企业名称命名，发送到邮箱（5211452@qq.com）。</w:t>
      </w:r>
    </w:p>
    <w:p>
      <w:pPr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/>
          <w:sz w:val="20"/>
        </w:rPr>
        <w:t xml:space="preserve">    2、需要预定住宿的请在回执表上注明，以便我们提前为您预订住宿。</w:t>
      </w:r>
    </w:p>
    <w:sectPr>
      <w:footerReference r:id="rId3" w:type="default"/>
      <w:pgSz w:w="11906" w:h="16838"/>
      <w:pgMar w:top="2324" w:right="1576" w:bottom="1440" w:left="1576" w:header="851" w:footer="1361" w:gutter="0"/>
      <w:paperSrc/>
      <w:pgNumType w:fmt="numberInDash" w:start="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3A6A"/>
    <w:rsid w:val="00006D9B"/>
    <w:rsid w:val="00061B78"/>
    <w:rsid w:val="000C66D8"/>
    <w:rsid w:val="000D1DCC"/>
    <w:rsid w:val="000E69BF"/>
    <w:rsid w:val="000F495D"/>
    <w:rsid w:val="000F5477"/>
    <w:rsid w:val="001B6643"/>
    <w:rsid w:val="001E2100"/>
    <w:rsid w:val="001F121B"/>
    <w:rsid w:val="00223F7E"/>
    <w:rsid w:val="00227B3D"/>
    <w:rsid w:val="00241842"/>
    <w:rsid w:val="002708A8"/>
    <w:rsid w:val="00282D52"/>
    <w:rsid w:val="002C314B"/>
    <w:rsid w:val="003064E2"/>
    <w:rsid w:val="003B48C9"/>
    <w:rsid w:val="00423EDC"/>
    <w:rsid w:val="00424D9F"/>
    <w:rsid w:val="004561A0"/>
    <w:rsid w:val="00477CE4"/>
    <w:rsid w:val="005B30D6"/>
    <w:rsid w:val="005B4638"/>
    <w:rsid w:val="00600C88"/>
    <w:rsid w:val="00645436"/>
    <w:rsid w:val="00665F5A"/>
    <w:rsid w:val="00666ACE"/>
    <w:rsid w:val="007150E6"/>
    <w:rsid w:val="007E2FEB"/>
    <w:rsid w:val="00852D71"/>
    <w:rsid w:val="00870ED4"/>
    <w:rsid w:val="0088682D"/>
    <w:rsid w:val="008924FF"/>
    <w:rsid w:val="00903A6A"/>
    <w:rsid w:val="00963023"/>
    <w:rsid w:val="009A35E3"/>
    <w:rsid w:val="00A53AE8"/>
    <w:rsid w:val="00B2414E"/>
    <w:rsid w:val="00B65A70"/>
    <w:rsid w:val="00B663FE"/>
    <w:rsid w:val="00B8281B"/>
    <w:rsid w:val="00BF42C4"/>
    <w:rsid w:val="00C761B4"/>
    <w:rsid w:val="00D44974"/>
    <w:rsid w:val="00D46D71"/>
    <w:rsid w:val="00D86B2E"/>
    <w:rsid w:val="00D90E2E"/>
    <w:rsid w:val="00E636C5"/>
    <w:rsid w:val="00EF331A"/>
    <w:rsid w:val="36F90567"/>
    <w:rsid w:val="5ADE302C"/>
    <w:rsid w:val="76E02D31"/>
    <w:rsid w:val="7C8648EE"/>
    <w:rsid w:val="7CF6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190</Words>
  <Characters>1088</Characters>
  <Lines>9</Lines>
  <Paragraphs>2</Paragraphs>
  <TotalTime>1</TotalTime>
  <ScaleCrop>false</ScaleCrop>
  <LinksUpToDate>false</LinksUpToDate>
  <CharactersWithSpaces>1276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2020-07-08T02:46:00Z</dcterms:created>
  <dc:creator>31</dc:creator>
  <cp:lastModifiedBy>Administrator</cp:lastModifiedBy>
  <dcterms:modified xsi:type="dcterms:W3CDTF">2020-07-09T02:10:07Z</dcterms:modified>
  <dc:title>普宁市中博职业技术学校2020年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