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普宁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市中小微企业承诺书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（参考模板）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我单位属于            行业，上年度从业人员   人，营业收入       万元。符合《</w:t>
      </w:r>
      <w:r>
        <w:rPr>
          <w:rFonts w:hint="eastAsia" w:ascii="仿宋" w:hAnsi="仿宋" w:eastAsia="仿宋"/>
          <w:spacing w:val="-2"/>
          <w:sz w:val="32"/>
          <w:szCs w:val="32"/>
        </w:rPr>
        <w:t>国家统计局关于印发&lt;统计上大中小微型企业划分办法（2017）&gt;的通知》（国统字</w:t>
      </w:r>
      <w:r>
        <w:rPr>
          <w:rFonts w:ascii="仿宋" w:hAnsi="仿宋" w:eastAsia="仿宋"/>
          <w:spacing w:val="-2"/>
          <w:sz w:val="32"/>
          <w:szCs w:val="32"/>
        </w:rPr>
        <w:t>〔</w:t>
      </w:r>
      <w:r>
        <w:rPr>
          <w:rFonts w:hint="eastAsia" w:ascii="仿宋" w:hAnsi="仿宋" w:eastAsia="仿宋"/>
          <w:spacing w:val="-2"/>
          <w:sz w:val="32"/>
          <w:szCs w:val="32"/>
        </w:rPr>
        <w:t>2017</w:t>
      </w:r>
      <w:r>
        <w:rPr>
          <w:rFonts w:ascii="仿宋" w:hAnsi="仿宋" w:eastAsia="仿宋"/>
          <w:spacing w:val="-2"/>
          <w:sz w:val="32"/>
          <w:szCs w:val="32"/>
        </w:rPr>
        <w:t>〕</w:t>
      </w:r>
      <w:r>
        <w:rPr>
          <w:rFonts w:hint="eastAsia" w:ascii="仿宋" w:hAnsi="仿宋" w:eastAsia="仿宋"/>
          <w:spacing w:val="-2"/>
          <w:sz w:val="32"/>
          <w:szCs w:val="32"/>
        </w:rPr>
        <w:t>213号）规定的□大型，□中型，□小型，□微型企业的标准。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本单位承诺所填内容及提供的所有资料均属真实、无误，如有虚假，本单位愿意承担一切法律责任并退回所领取的补贴资金。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单位名称（盖公章）：   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月  日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所属行业为（1）农、林、牧、渔业，（2）工业（包括采矿业，制造业，电力、热力、燃气及水生产和供应业），（3）建筑业，（4）批发业，（5）零售业，（6）交通运输业（不含铁路运输业），（7）仓储业，（8）邮政业，（9）住宿业，（10）餐饮业，（11）信息传输业（包括电信、互联网和相关服务），（12）软件和信息技术服务业，（13）房地产开发经营，（14）物业管理，（15）租赁和商务服务业，（16）其他未列明行业（包括科学研究和技术服务业，水利、环境和公共设施管理业，居民服务、修理和其他服务业，社会工作，文化、体育和娱乐业等）。</w:t>
      </w:r>
    </w:p>
    <w:sectPr>
      <w:footerReference r:id="rId3" w:type="default"/>
      <w:pgSz w:w="11906" w:h="16838"/>
      <w:pgMar w:top="1904" w:right="1531" w:bottom="175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728FD"/>
    <w:rsid w:val="0C274E0D"/>
    <w:rsid w:val="215728FD"/>
    <w:rsid w:val="3A7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普宁市人社局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2020-10-01T01:48:00Z</dcterms:created>
  <dc:creator>Administrator</dc:creator>
  <cp:lastModifiedBy>Administrator</cp:lastModifiedBy>
  <dcterms:modified xsi:type="dcterms:W3CDTF">2020-10-01T01:49:54Z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