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一、企业申请以工代训补贴办理流程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准备以工代训资料目录1-8项纸质资料1份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“广东省职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业技能提升培训补贴申领管理信息系统”（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系统网址：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instrText xml:space="preserve"> HYPERLINK "http://ggfw.gdhrss.gov.cn/YCZG" </w:instrTex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14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http://ggfw.gdhrss.gov.cn/YCZG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企业经办人员个人注册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实名认证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单位注册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单位登录（系统有指引）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登录系统，进入以工代训补贴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立即办理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填写单位基本信息并保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存→选择补贴月份范围并保存→新增学员或导入学员并保存→上传附件（以工代训资料目录4-8项资料扫描件）→提交审核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向市人社局就业促进股报送1-8项纸质资料1份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补贴申请条件请选择：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受疫情影响出现生产经营暂时困难导致停工停业的中小微企业（企业当月增值税指标比2019年同期下降70%及以上），组织职工开展以工代训”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单位社保号以112开头，如不是请联系社保经办机构查询最新单位社保号。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咨询电话：普宁市人社局就业促进股  2255065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    址：市党政办公大楼南区40107房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二、以工代训资料目录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企业以工代训补贴申请表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普宁市中小微企业承诺书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企业以工代训员工名册表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申请月份及之前3个月（合计4个月）企业社会保险费申报个人明细表（电子税务可以下载，加盖企业公章）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2019年及今年同期增值税纳税申报表（电子税务可以下载，加盖企业公章）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营业执照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银行开户许可证或银行出具的账号证明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所有申请人员劳动合同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4-8项资料作为附件上传省资金申请系统。</w:t>
      </w:r>
    </w:p>
    <w:p/>
    <w:p/>
    <w:p/>
    <w:p/>
    <w:p/>
    <w:p/>
    <w:p/>
    <w:p/>
    <w:p/>
    <w:p/>
    <w:p/>
    <w:p/>
    <w:p/>
    <w:p/>
    <w:p/>
    <w:p/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三、相关表格</w:t>
      </w: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企业以工代训补贴申请表</w:t>
      </w:r>
    </w:p>
    <w:tbl>
      <w:tblPr>
        <w:tblStyle w:val="16"/>
        <w:tblpPr w:leftFromText="180" w:rightFromText="180" w:vertAnchor="text" w:horzAnchor="page" w:tblpXSpec="center" w:tblpY="314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00"/>
        <w:gridCol w:w="854"/>
        <w:gridCol w:w="1151"/>
        <w:gridCol w:w="1050"/>
        <w:gridCol w:w="236"/>
        <w:gridCol w:w="1818"/>
        <w:gridCol w:w="127"/>
        <w:gridCol w:w="147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600" w:type="dxa"/>
            <w:gridSpan w:val="10"/>
            <w:vAlign w:val="top"/>
          </w:tcPr>
          <w:p>
            <w:pPr>
              <w:spacing w:line="300" w:lineRule="exact"/>
              <w:ind w:firstLine="360" w:firstLineChars="2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黑体"/>
                <w:sz w:val="18"/>
                <w:szCs w:val="18"/>
              </w:rPr>
              <w:t>承诺：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本企业承诺已了解广东省以工代训的有关政策和规定，所提交的资料以及所填报的内容真实有效。如有虚报、冒领、重复申领、骗取补贴的情况，本企业将补贴金额退回，并承担相应的法律责任。</w:t>
            </w:r>
          </w:p>
          <w:p>
            <w:pPr>
              <w:spacing w:line="300" w:lineRule="exact"/>
              <w:ind w:firstLine="6120" w:firstLineChars="3400"/>
              <w:rPr>
                <w:rFonts w:hint="eastAsia" w:ascii="仿宋" w:hAnsi="仿宋" w:eastAsia="仿宋" w:cs="黑体"/>
                <w:sz w:val="18"/>
                <w:szCs w:val="18"/>
              </w:rPr>
            </w:pPr>
            <w:r>
              <w:rPr>
                <w:rFonts w:hint="eastAsia" w:ascii="仿宋" w:hAnsi="仿宋" w:eastAsia="仿宋" w:cs="黑体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黑体"/>
                <w:sz w:val="18"/>
                <w:szCs w:val="18"/>
              </w:rPr>
              <w:t>已阅，同意承诺。</w:t>
            </w:r>
          </w:p>
          <w:p>
            <w:pPr>
              <w:spacing w:line="300" w:lineRule="exact"/>
              <w:rPr>
                <w:rFonts w:hint="eastAsia" w:ascii="仿宋" w:hAnsi="仿宋" w:eastAsia="仿宋" w:cs="黑体"/>
                <w:sz w:val="18"/>
                <w:szCs w:val="18"/>
              </w:rPr>
            </w:pPr>
            <w:r>
              <w:rPr>
                <w:rFonts w:hint="eastAsia" w:ascii="仿宋" w:hAnsi="仿宋" w:eastAsia="仿宋" w:cs="黑体"/>
                <w:sz w:val="18"/>
                <w:szCs w:val="18"/>
              </w:rPr>
              <w:t xml:space="preserve">                                                 单位法人代表签名：         （盖章）</w:t>
            </w:r>
          </w:p>
          <w:p>
            <w:pPr>
              <w:spacing w:line="300" w:lineRule="exact"/>
              <w:ind w:firstLine="6120" w:firstLineChars="3400"/>
              <w:rPr>
                <w:rFonts w:hint="eastAsia" w:ascii="仿宋" w:hAnsi="仿宋" w:eastAsia="仿宋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企业名称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（全称）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企业信用代码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2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企业开户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银行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银行账号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7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企业类型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企业规模</w:t>
            </w:r>
          </w:p>
        </w:tc>
        <w:tc>
          <w:tcPr>
            <w:tcW w:w="18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 xml:space="preserve">大型 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 xml:space="preserve">中型 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 xml:space="preserve">小型 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微型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企业目前是否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停工停业</w:t>
            </w:r>
          </w:p>
        </w:tc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 xml:space="preserve">是 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  <w:r>
              <w:rPr>
                <w:rFonts w:hint="eastAsia" w:ascii="仿宋" w:hAnsi="仿宋" w:eastAsia="仿宋" w:cs="黑体"/>
                <w:sz w:val="18"/>
                <w:szCs w:val="18"/>
              </w:rPr>
              <w:t>联系人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  <w:r>
              <w:rPr>
                <w:rFonts w:hint="eastAsia" w:ascii="仿宋" w:hAnsi="仿宋" w:eastAsia="仿宋" w:cs="黑体"/>
                <w:sz w:val="18"/>
                <w:szCs w:val="18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  <w:r>
              <w:rPr>
                <w:rFonts w:hint="eastAsia" w:ascii="仿宋" w:hAnsi="仿宋" w:eastAsia="仿宋" w:cs="黑体"/>
                <w:sz w:val="18"/>
                <w:szCs w:val="18"/>
              </w:rPr>
              <w:t>（手机号码）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60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以工代训项目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黑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黑体"/>
                <w:sz w:val="18"/>
                <w:szCs w:val="18"/>
              </w:rPr>
              <w:t>一、新吸纳劳动者开展以工代训（仅限中小微企业）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黑体"/>
                <w:sz w:val="18"/>
                <w:szCs w:val="18"/>
              </w:rPr>
              <w:t>二、困难企业开展以工代训（仅限停工停业的中小微企业）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黑体"/>
                <w:sz w:val="18"/>
                <w:szCs w:val="18"/>
              </w:rPr>
              <w:t>三、受疫情影响较大的行业企业（仅限外资、住宿餐饮、文化旅游、交通运输、批发零售行业）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6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开展以工代训人数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6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6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6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6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300" w:lineRule="exact"/>
              <w:ind w:firstLine="360" w:firstLineChars="2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补贴金额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>500元/人·月*吸纳人数*月度数）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元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元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2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县（区）人力资源社会保障部门审核意见</w:t>
            </w:r>
          </w:p>
        </w:tc>
        <w:tc>
          <w:tcPr>
            <w:tcW w:w="7540" w:type="dxa"/>
            <w:gridSpan w:val="7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审核补贴总金额：</w:t>
            </w:r>
            <w:r>
              <w:rPr>
                <w:rFonts w:hint="eastAsia" w:ascii="仿宋" w:hAnsi="仿宋" w:eastAsia="仿宋" w:cs="仿宋_GB2312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元</w:t>
            </w:r>
          </w:p>
          <w:p>
            <w:pPr>
              <w:spacing w:line="300" w:lineRule="exact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审核后发放起始月份：202</w:t>
            </w:r>
            <w:r>
              <w:rPr>
                <w:rFonts w:hint="eastAsia" w:ascii="仿宋" w:hAnsi="仿宋" w:eastAsia="仿宋" w:cs="仿宋_GB2312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_GB2312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月--202</w:t>
            </w:r>
            <w:r>
              <w:rPr>
                <w:rFonts w:hint="eastAsia" w:ascii="仿宋" w:hAnsi="仿宋" w:eastAsia="仿宋" w:cs="仿宋_GB2312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_GB2312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月</w:t>
            </w:r>
          </w:p>
          <w:p>
            <w:pPr>
              <w:spacing w:line="300" w:lineRule="exact"/>
              <w:rPr>
                <w:rFonts w:hint="eastAsia" w:ascii="仿宋" w:hAnsi="仿宋" w:eastAsia="仿宋" w:cs="仿宋_GB2312"/>
                <w:sz w:val="18"/>
                <w:szCs w:val="18"/>
              </w:rPr>
            </w:pPr>
          </w:p>
          <w:p>
            <w:pPr>
              <w:spacing w:line="300" w:lineRule="exact"/>
              <w:ind w:firstLine="1440" w:firstLineChars="800"/>
              <w:rPr>
                <w:rFonts w:hint="eastAsia" w:ascii="仿宋" w:hAnsi="仿宋" w:eastAsia="仿宋" w:cs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经办人：           审核：               审批：           （盖章）</w:t>
            </w:r>
          </w:p>
          <w:p>
            <w:pPr>
              <w:spacing w:line="300" w:lineRule="exact"/>
              <w:ind w:firstLine="1440" w:firstLineChars="8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 xml:space="preserve">                           </w:t>
            </w:r>
          </w:p>
          <w:p>
            <w:pPr>
              <w:spacing w:line="300" w:lineRule="exact"/>
              <w:ind w:firstLine="4140" w:firstLineChars="2300"/>
              <w:rPr>
                <w:rFonts w:hint="eastAsia"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 xml:space="preserve"> 年     月     日</w:t>
            </w:r>
          </w:p>
        </w:tc>
      </w:tr>
    </w:tbl>
    <w:p>
      <w:pPr>
        <w:rPr>
          <w:rFonts w:hint="eastAsia" w:ascii="仿宋" w:hAnsi="仿宋" w:eastAsia="仿宋"/>
          <w:sz w:val="18"/>
          <w:szCs w:val="18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普宁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市中小微企业承诺书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我单位属于            行业，上年度从业人员   人，营业收入       万元。符合《</w:t>
      </w:r>
      <w:r>
        <w:rPr>
          <w:rFonts w:hint="eastAsia" w:ascii="仿宋" w:hAnsi="仿宋" w:eastAsia="仿宋"/>
          <w:spacing w:val="-2"/>
          <w:sz w:val="32"/>
          <w:szCs w:val="32"/>
        </w:rPr>
        <w:t>国家统计局关于印发&lt;统计上大中小微型企业划分办法（2017）&gt;的通知》（国统字</w:t>
      </w:r>
      <w:r>
        <w:rPr>
          <w:rFonts w:ascii="仿宋" w:hAnsi="仿宋" w:eastAsia="仿宋"/>
          <w:spacing w:val="-2"/>
          <w:sz w:val="32"/>
          <w:szCs w:val="32"/>
        </w:rPr>
        <w:t>〔</w:t>
      </w:r>
      <w:r>
        <w:rPr>
          <w:rFonts w:hint="eastAsia" w:ascii="仿宋" w:hAnsi="仿宋" w:eastAsia="仿宋"/>
          <w:spacing w:val="-2"/>
          <w:sz w:val="32"/>
          <w:szCs w:val="32"/>
        </w:rPr>
        <w:t>2017</w:t>
      </w:r>
      <w:r>
        <w:rPr>
          <w:rFonts w:ascii="仿宋" w:hAnsi="仿宋" w:eastAsia="仿宋"/>
          <w:spacing w:val="-2"/>
          <w:sz w:val="32"/>
          <w:szCs w:val="32"/>
        </w:rPr>
        <w:t>〕</w:t>
      </w:r>
      <w:r>
        <w:rPr>
          <w:rFonts w:hint="eastAsia" w:ascii="仿宋" w:hAnsi="仿宋" w:eastAsia="仿宋"/>
          <w:spacing w:val="-2"/>
          <w:sz w:val="32"/>
          <w:szCs w:val="32"/>
        </w:rPr>
        <w:t>213号）规定的□大型，□中型，□小型，□微型企业的标准。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本单位承诺所填内容及提供的所有资料均属真实、无误，如有虚假，本单位愿意承担一切法律责任并退回所领取的补贴资金。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单位名称（盖公章）：           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月  日  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4"/>
        </w:rPr>
        <w:t>注：所属行业为（1）农、林、牧、渔业，（2）工业（包括采矿业，制造业，电力、热力、燃气及水生产和供应业），（3）建筑业，（4）批发业，（5）零售业，（6）交通运输业（不含铁路运输业），（7）仓储业，（8）邮政业，（9）住宿业，（10）餐饮业，（11）信息传输业（包括电信、互联网和相关服务），（12）软件和信息技术服务业，（13）房地产开发经营，（14）物业管理，（15）租赁和商务服务业，（16）其他未列明行业（包括科学研究和技术服务业，水利、环境和公共设施管理业，居民服务、修理和其他服务业，社会工作，文化、体育和娱乐业等）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企业以工代训员工名册表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申请单位盖章：                                                    2020年  月  日</w:t>
      </w:r>
    </w:p>
    <w:tbl>
      <w:tblPr>
        <w:tblStyle w:val="1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540"/>
        <w:gridCol w:w="3240"/>
        <w:gridCol w:w="1980"/>
        <w:gridCol w:w="2520"/>
        <w:gridCol w:w="270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>性别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>身份证号码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</w:rPr>
              <w:t>社保缴纳时间（2020年月至月）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>以工代训时间（2020年月至月）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>申领资金（元）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  计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/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17"/>
        <w:spacing w:before="0" w:line="360" w:lineRule="auto"/>
        <w:ind w:firstLine="482"/>
        <w:rPr>
          <w:rFonts w:hint="eastAsia" w:ascii="黑体" w:hAnsi="黑体" w:eastAsia="黑体"/>
          <w:b/>
          <w:szCs w:val="44"/>
        </w:rPr>
      </w:pPr>
    </w:p>
    <w:p>
      <w:pPr>
        <w:pStyle w:val="17"/>
        <w:spacing w:before="0" w:line="360" w:lineRule="auto"/>
        <w:jc w:val="center"/>
        <w:rPr>
          <w:rFonts w:hint="eastAsia" w:eastAsia="黑体" w:cs="宋体"/>
          <w:b/>
          <w:spacing w:val="20"/>
          <w:sz w:val="52"/>
          <w:szCs w:val="52"/>
          <w:lang w:eastAsia="zh-CN"/>
        </w:rPr>
      </w:pPr>
      <w:r>
        <w:rPr>
          <w:rFonts w:hint="eastAsia" w:ascii="黑体" w:hAnsi="黑体" w:eastAsia="黑体"/>
          <w:b/>
          <w:szCs w:val="44"/>
          <w:lang w:eastAsia="zh-CN"/>
        </w:rPr>
        <w:t>四、</w:t>
      </w:r>
      <w:r>
        <w:rPr>
          <w:rFonts w:hint="eastAsia" w:ascii="黑体" w:hAnsi="黑体" w:eastAsia="黑体"/>
          <w:b/>
          <w:szCs w:val="44"/>
        </w:rPr>
        <w:t>广东省职业技能提升培训补贴管理信息系统</w:t>
      </w:r>
      <w:r>
        <w:rPr>
          <w:rFonts w:hint="eastAsia" w:ascii="黑体" w:hAnsi="黑体" w:eastAsia="黑体"/>
          <w:b/>
          <w:szCs w:val="44"/>
          <w:lang w:val="en-US" w:eastAsia="zh-CN"/>
        </w:rPr>
        <w:t>以工代训</w:t>
      </w:r>
      <w:r>
        <w:rPr>
          <w:rFonts w:hint="default" w:ascii="黑体" w:hAnsi="黑体" w:eastAsia="黑体"/>
          <w:b/>
          <w:szCs w:val="44"/>
          <w:lang w:val="en-US" w:eastAsia="zh-CN"/>
        </w:rPr>
        <w:t>补贴</w:t>
      </w:r>
      <w:r>
        <w:rPr>
          <w:rFonts w:eastAsia="黑体" w:cs="宋体"/>
          <w:b/>
          <w:spacing w:val="20"/>
          <w:sz w:val="52"/>
          <w:szCs w:val="52"/>
        </w:rPr>
        <w:t>操作</w:t>
      </w:r>
      <w:r>
        <w:rPr>
          <w:rFonts w:hint="eastAsia" w:eastAsia="黑体" w:cs="宋体"/>
          <w:b/>
          <w:spacing w:val="20"/>
          <w:sz w:val="52"/>
          <w:szCs w:val="52"/>
          <w:lang w:val="en-US" w:eastAsia="zh-CN"/>
        </w:rPr>
        <w:t>手册</w:t>
      </w:r>
    </w:p>
    <w:p>
      <w:pPr>
        <w:tabs>
          <w:tab w:val="left" w:pos="0"/>
        </w:tabs>
        <w:spacing w:line="300" w:lineRule="auto"/>
        <w:ind w:left="2125" w:leftChars="1012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广州华资软件技术有限公司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编制日期：20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09</w:t>
      </w:r>
      <w:r>
        <w:rPr>
          <w:rFonts w:hint="eastAsia"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25</w:t>
      </w:r>
      <w:r>
        <w:rPr>
          <w:rFonts w:hint="eastAsia" w:ascii="黑体" w:hAnsi="黑体" w:eastAsia="黑体"/>
          <w:sz w:val="28"/>
          <w:szCs w:val="28"/>
        </w:rPr>
        <w:t>日</w:t>
      </w:r>
    </w:p>
    <w:p>
      <w:pPr>
        <w:tabs>
          <w:tab w:val="left" w:pos="0"/>
        </w:tabs>
        <w:spacing w:line="300" w:lineRule="auto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tabs>
          <w:tab w:val="left" w:pos="0"/>
        </w:tabs>
        <w:spacing w:line="300" w:lineRule="auto"/>
        <w:jc w:val="center"/>
        <w:rPr>
          <w:rFonts w:ascii="黑体" w:hAnsi="Arial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文档修改记录</w:t>
      </w:r>
    </w:p>
    <w:tbl>
      <w:tblPr>
        <w:tblStyle w:val="15"/>
        <w:tblW w:w="8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3209"/>
        <w:gridCol w:w="1080"/>
        <w:gridCol w:w="1397"/>
        <w:gridCol w:w="1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版本号</w:t>
            </w:r>
          </w:p>
        </w:tc>
        <w:tc>
          <w:tcPr>
            <w:tcW w:w="3209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版本</w:t>
            </w:r>
            <w:r>
              <w:rPr>
                <w:rFonts w:ascii="宋体" w:hAnsi="宋体"/>
                <w:szCs w:val="21"/>
              </w:rPr>
              <w:t>描述</w:t>
            </w:r>
          </w:p>
        </w:tc>
        <w:tc>
          <w:tcPr>
            <w:tcW w:w="1080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</w:t>
            </w: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1397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日期</w:t>
            </w:r>
          </w:p>
        </w:tc>
        <w:tc>
          <w:tcPr>
            <w:tcW w:w="1882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1.0</w:t>
            </w:r>
          </w:p>
        </w:tc>
        <w:tc>
          <w:tcPr>
            <w:tcW w:w="3209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</w:t>
            </w:r>
          </w:p>
        </w:tc>
        <w:tc>
          <w:tcPr>
            <w:tcW w:w="1080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刘柏林</w:t>
            </w:r>
          </w:p>
        </w:tc>
        <w:tc>
          <w:tcPr>
            <w:tcW w:w="1397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</w:p>
        </w:tc>
        <w:tc>
          <w:tcPr>
            <w:tcW w:w="1882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1.1</w:t>
            </w:r>
          </w:p>
        </w:tc>
        <w:tc>
          <w:tcPr>
            <w:tcW w:w="3209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更新</w:t>
            </w:r>
          </w:p>
        </w:tc>
        <w:tc>
          <w:tcPr>
            <w:tcW w:w="1080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何文婧</w:t>
            </w:r>
          </w:p>
        </w:tc>
        <w:tc>
          <w:tcPr>
            <w:tcW w:w="1397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2020-09-25</w:t>
            </w:r>
          </w:p>
        </w:tc>
        <w:tc>
          <w:tcPr>
            <w:tcW w:w="1882" w:type="dxa"/>
            <w:vAlign w:val="bottom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bCs/>
          <w:sz w:val="32"/>
          <w:szCs w:val="32"/>
        </w:rPr>
        <w:t>目  录</w:t>
      </w:r>
    </w:p>
    <w:p>
      <w:pPr>
        <w:pStyle w:val="10"/>
        <w:tabs>
          <w:tab w:val="right" w:leader="dot" w:pos="9070"/>
        </w:tabs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instrText xml:space="preserve"> TOC \o "1-3" \h \z \u </w:instrTex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szCs w:val="24"/>
        </w:rPr>
        <w:instrText xml:space="preserve"> HYPERLINK \l _Toc17434 </w:instrText>
      </w:r>
      <w:r>
        <w:rPr>
          <w:rFonts w:hint="eastAsia" w:ascii="宋体" w:hAnsi="宋体" w:eastAsia="宋体" w:cs="宋体"/>
          <w:i w:val="0"/>
          <w:iCs w:val="0"/>
          <w:szCs w:val="24"/>
        </w:rPr>
        <w:fldChar w:fldCharType="separate"/>
      </w:r>
      <w:r>
        <w:rPr>
          <w:rFonts w:hint="eastAsia" w:ascii="Times New Roman" w:hAnsi="Times New Roman" w:eastAsia="黑体" w:cs="Times New Roman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position w:val="0"/>
          <w:vertAlign w:val="baseline"/>
        </w:rPr>
        <w:t xml:space="preserve">第一章 </w:t>
      </w:r>
      <w:r>
        <w:rPr>
          <w:rFonts w:hint="eastAsia"/>
        </w:rPr>
        <w:t>应用软件介绍</w:t>
      </w:r>
      <w:r>
        <w:tab/>
      </w:r>
      <w:r>
        <w:fldChar w:fldCharType="begin"/>
      </w:r>
      <w:r>
        <w:instrText xml:space="preserve"> PAGEREF _Toc17434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宋体" w:hAnsi="宋体" w:eastAsia="宋体" w:cs="宋体"/>
          <w:i w:val="0"/>
          <w:iCs w:val="0"/>
          <w:szCs w:val="24"/>
        </w:rPr>
        <w:fldChar w:fldCharType="end"/>
      </w:r>
    </w:p>
    <w:p>
      <w:pPr>
        <w:pStyle w:val="11"/>
        <w:tabs>
          <w:tab w:val="right" w:leader="dot" w:pos="9070"/>
        </w:tabs>
      </w:pP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instrText xml:space="preserve"> HYPERLINK \l _Toc18066 </w:instrText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separate"/>
      </w:r>
      <w:r>
        <w:rPr>
          <w:rFonts w:hint="eastAsia" w:ascii="黑体" w:hAnsi="宋体" w:eastAsia="黑体"/>
          <w:i w:val="0"/>
          <w:caps w:val="0"/>
          <w:smallCaps w:val="0"/>
          <w:strike w:val="0"/>
          <w:dstrike w:val="0"/>
          <w:vanish w:val="0"/>
          <w:vertAlign w:val="baseline"/>
        </w:rPr>
        <w:t xml:space="preserve">1.1 </w:t>
      </w:r>
      <w:r>
        <w:rPr>
          <w:rFonts w:hint="eastAsia"/>
        </w:rPr>
        <w:t>简介</w:t>
      </w:r>
      <w:r>
        <w:tab/>
      </w:r>
      <w:r>
        <w:fldChar w:fldCharType="begin"/>
      </w:r>
      <w:r>
        <w:instrText xml:space="preserve"> PAGEREF _Toc18066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end"/>
      </w:r>
    </w:p>
    <w:p>
      <w:pPr>
        <w:pStyle w:val="11"/>
        <w:tabs>
          <w:tab w:val="right" w:leader="dot" w:pos="9070"/>
        </w:tabs>
      </w:pP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instrText xml:space="preserve"> HYPERLINK \l _Toc18078 </w:instrText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separate"/>
      </w:r>
      <w:r>
        <w:rPr>
          <w:rFonts w:hint="eastAsia" w:ascii="黑体" w:hAnsi="宋体" w:eastAsia="黑体"/>
          <w:i w:val="0"/>
          <w:caps w:val="0"/>
          <w:smallCaps w:val="0"/>
          <w:strike w:val="0"/>
          <w:dstrike w:val="0"/>
          <w:vanish w:val="0"/>
          <w:vertAlign w:val="baseline"/>
        </w:rPr>
        <w:t xml:space="preserve">1.2 </w:t>
      </w:r>
      <w:r>
        <w:rPr>
          <w:rFonts w:hint="eastAsia"/>
        </w:rPr>
        <w:t>子系统功能简介</w:t>
      </w:r>
      <w:r>
        <w:tab/>
      </w:r>
      <w:r>
        <w:fldChar w:fldCharType="begin"/>
      </w:r>
      <w:r>
        <w:instrText xml:space="preserve"> PAGEREF _Toc18078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end"/>
      </w:r>
    </w:p>
    <w:p>
      <w:pPr>
        <w:pStyle w:val="11"/>
        <w:tabs>
          <w:tab w:val="right" w:leader="dot" w:pos="9070"/>
        </w:tabs>
      </w:pP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instrText xml:space="preserve"> HYPERLINK \l _Toc2704 </w:instrText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separate"/>
      </w:r>
      <w:r>
        <w:rPr>
          <w:rFonts w:hint="eastAsia" w:ascii="黑体" w:hAnsi="宋体" w:eastAsia="黑体"/>
          <w:i w:val="0"/>
          <w:caps w:val="0"/>
          <w:smallCaps w:val="0"/>
          <w:strike w:val="0"/>
          <w:dstrike w:val="0"/>
          <w:vanish w:val="0"/>
          <w:vertAlign w:val="baseline"/>
        </w:rPr>
        <w:t xml:space="preserve">1.3 </w:t>
      </w:r>
      <w:r>
        <w:rPr>
          <w:rFonts w:hint="eastAsia"/>
        </w:rPr>
        <w:t>术语说明</w:t>
      </w:r>
      <w:r>
        <w:tab/>
      </w:r>
      <w:r>
        <w:fldChar w:fldCharType="begin"/>
      </w:r>
      <w:r>
        <w:instrText xml:space="preserve"> PAGEREF _Toc2704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end"/>
      </w:r>
    </w:p>
    <w:p>
      <w:pPr>
        <w:pStyle w:val="10"/>
        <w:tabs>
          <w:tab w:val="right" w:leader="dot" w:pos="9070"/>
        </w:tabs>
      </w:pP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instrText xml:space="preserve"> HYPERLINK \l _Toc9003 </w:instrText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separate"/>
      </w:r>
      <w:r>
        <w:rPr>
          <w:rFonts w:hint="eastAsia" w:ascii="Times New Roman" w:hAnsi="Times New Roman" w:eastAsia="黑体" w:cs="Times New Roman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position w:val="0"/>
          <w:vertAlign w:val="baseline"/>
        </w:rPr>
        <w:t xml:space="preserve">第二章 </w:t>
      </w:r>
      <w:r>
        <w:rPr>
          <w:rFonts w:hint="eastAsia"/>
        </w:rPr>
        <w:t>操作概述</w:t>
      </w:r>
      <w:r>
        <w:tab/>
      </w:r>
      <w:r>
        <w:fldChar w:fldCharType="begin"/>
      </w:r>
      <w:r>
        <w:instrText xml:space="preserve"> PAGEREF _Toc9003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end"/>
      </w:r>
    </w:p>
    <w:p>
      <w:pPr>
        <w:pStyle w:val="11"/>
        <w:tabs>
          <w:tab w:val="right" w:leader="dot" w:pos="9070"/>
        </w:tabs>
      </w:pP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instrText xml:space="preserve"> HYPERLINK \l _Toc23026 </w:instrText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separate"/>
      </w:r>
      <w:r>
        <w:rPr>
          <w:rFonts w:hint="eastAsia" w:ascii="黑体" w:hAnsi="宋体" w:eastAsia="黑体"/>
          <w:i w:val="0"/>
          <w:caps w:val="0"/>
          <w:smallCaps w:val="0"/>
          <w:strike w:val="0"/>
          <w:dstrike w:val="0"/>
          <w:vanish w:val="0"/>
          <w:vertAlign w:val="baseline"/>
        </w:rPr>
        <w:t xml:space="preserve">2.1 </w:t>
      </w:r>
      <w:r>
        <w:rPr>
          <w:rFonts w:hint="eastAsia"/>
        </w:rPr>
        <w:t>启动与关闭</w:t>
      </w:r>
      <w:r>
        <w:tab/>
      </w:r>
      <w:r>
        <w:fldChar w:fldCharType="begin"/>
      </w:r>
      <w:r>
        <w:instrText xml:space="preserve"> PAGEREF _Toc23026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end"/>
      </w:r>
    </w:p>
    <w:p>
      <w:pPr>
        <w:pStyle w:val="11"/>
        <w:tabs>
          <w:tab w:val="right" w:leader="dot" w:pos="9070"/>
        </w:tabs>
      </w:pP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instrText xml:space="preserve"> HYPERLINK \l _Toc27141 </w:instrText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separate"/>
      </w:r>
      <w:r>
        <w:rPr>
          <w:rFonts w:hint="eastAsia" w:ascii="黑体" w:hAnsi="宋体" w:eastAsia="黑体"/>
          <w:i w:val="0"/>
          <w:caps w:val="0"/>
          <w:smallCaps w:val="0"/>
          <w:strike w:val="0"/>
          <w:dstrike w:val="0"/>
          <w:vanish w:val="0"/>
          <w:vertAlign w:val="baseline"/>
        </w:rPr>
        <w:t xml:space="preserve">2.2 </w:t>
      </w:r>
      <w:r>
        <w:rPr>
          <w:rFonts w:hint="eastAsia"/>
        </w:rPr>
        <w:t>通用操作</w:t>
      </w:r>
      <w:r>
        <w:tab/>
      </w:r>
      <w:r>
        <w:fldChar w:fldCharType="begin"/>
      </w:r>
      <w:r>
        <w:instrText xml:space="preserve"> PAGEREF _Toc27141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end"/>
      </w:r>
    </w:p>
    <w:p>
      <w:pPr>
        <w:pStyle w:val="11"/>
        <w:tabs>
          <w:tab w:val="right" w:leader="dot" w:pos="9070"/>
        </w:tabs>
      </w:pP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instrText xml:space="preserve"> HYPERLINK \l _Toc14852 </w:instrText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separate"/>
      </w:r>
      <w:r>
        <w:rPr>
          <w:rFonts w:hint="eastAsia" w:ascii="黑体" w:hAnsi="宋体" w:eastAsia="黑体"/>
          <w:i w:val="0"/>
          <w:caps w:val="0"/>
          <w:smallCaps w:val="0"/>
          <w:strike w:val="0"/>
          <w:dstrike w:val="0"/>
          <w:vanish w:val="0"/>
          <w:vertAlign w:val="baseline"/>
        </w:rPr>
        <w:t xml:space="preserve">2.3 </w:t>
      </w:r>
      <w:r>
        <w:rPr>
          <w:rFonts w:hint="eastAsia"/>
        </w:rPr>
        <w:t>注意事项</w:t>
      </w:r>
      <w:r>
        <w:tab/>
      </w:r>
      <w:r>
        <w:fldChar w:fldCharType="begin"/>
      </w:r>
      <w:r>
        <w:instrText xml:space="preserve"> PAGEREF _Toc14852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end"/>
      </w:r>
    </w:p>
    <w:p>
      <w:pPr>
        <w:pStyle w:val="10"/>
        <w:tabs>
          <w:tab w:val="right" w:leader="dot" w:pos="9070"/>
        </w:tabs>
      </w:pP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instrText xml:space="preserve"> HYPERLINK \l _Toc12564 </w:instrText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separate"/>
      </w:r>
      <w:r>
        <w:rPr>
          <w:rFonts w:hint="eastAsia" w:ascii="Times New Roman" w:hAnsi="Times New Roman" w:eastAsia="黑体" w:cs="Times New Roman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position w:val="0"/>
          <w:vertAlign w:val="baseline"/>
        </w:rPr>
        <w:t xml:space="preserve">第三章 </w:t>
      </w:r>
      <w:r>
        <w:rPr>
          <w:rFonts w:hint="eastAsia"/>
        </w:rPr>
        <w:t>系统操作指南</w:t>
      </w:r>
      <w:r>
        <w:tab/>
      </w:r>
      <w:r>
        <w:fldChar w:fldCharType="begin"/>
      </w:r>
      <w:r>
        <w:instrText xml:space="preserve"> PAGEREF _Toc12564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end"/>
      </w:r>
    </w:p>
    <w:p>
      <w:pPr>
        <w:pStyle w:val="11"/>
        <w:tabs>
          <w:tab w:val="right" w:leader="dot" w:pos="9070"/>
        </w:tabs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</w:pP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instrText xml:space="preserve"> HYPERLINK \l _Toc8107 </w:instrTex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separate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t xml:space="preserve">3.1 </w: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en-US" w:eastAsia="zh-CN"/>
        </w:rPr>
        <w:t>以工代训</w: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 w:eastAsia="zh-CN"/>
        </w:rPr>
        <w:t>补贴</w: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tab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instrText xml:space="preserve"> PAGEREF _Toc8107 </w:instrTex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separate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t>5</w: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end"/>
      </w:r>
    </w:p>
    <w:p>
      <w:pPr>
        <w:pStyle w:val="11"/>
        <w:tabs>
          <w:tab w:val="right" w:leader="dot" w:pos="9070"/>
        </w:tabs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</w:pP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instrText xml:space="preserve"> HYPERLINK \l _Toc32192 </w:instrTex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separate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t xml:space="preserve">3.1.1 </w: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 w:eastAsia="zh-CN"/>
        </w:rPr>
        <w:t>立即办理</w: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tab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instrText xml:space="preserve"> PAGEREF _Toc32192 </w:instrTex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separate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t>5</w: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end"/>
      </w:r>
    </w:p>
    <w:p>
      <w:pPr>
        <w:pStyle w:val="11"/>
        <w:tabs>
          <w:tab w:val="right" w:leader="dot" w:pos="9070"/>
        </w:tabs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</w:pP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instrText xml:space="preserve"> HYPERLINK \l _Toc13923 </w:instrTex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separate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t xml:space="preserve">3.1.2 </w: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en-US" w:eastAsia="zh-CN"/>
        </w:rPr>
        <w:t>办理结果</w: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tab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instrText xml:space="preserve"> PAGEREF _Toc13923 </w:instrTex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separate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t>10</w: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end"/>
      </w:r>
    </w:p>
    <w:p>
      <w:pPr>
        <w:pStyle w:val="11"/>
        <w:tabs>
          <w:tab w:val="right" w:leader="dot" w:pos="9070"/>
        </w:tabs>
      </w:pP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instrText xml:space="preserve"> HYPERLINK \l _Toc25215 </w:instrTex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separate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t xml:space="preserve">3.1.3 </w: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 w:eastAsia="zh-CN"/>
        </w:rPr>
        <w:t>补贴人员查询</w: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tab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instrText xml:space="preserve"> PAGEREF _Toc25215 </w:instrTex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separate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t>12</w:t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mallCaps/>
          <w:szCs w:val="24"/>
          <w:lang w:val="zh-CN"/>
        </w:rPr>
        <w:fldChar w:fldCharType="end"/>
      </w:r>
    </w:p>
    <w:p>
      <w:pPr>
        <w:pStyle w:val="10"/>
        <w:tabs>
          <w:tab w:val="right" w:leader="dot" w:pos="9070"/>
        </w:tabs>
      </w:pP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instrText xml:space="preserve"> HYPERLINK \l _Toc12303 </w:instrText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separate"/>
      </w:r>
      <w:r>
        <w:rPr>
          <w:rFonts w:hint="eastAsia" w:ascii="Times New Roman" w:hAnsi="Times New Roman" w:eastAsia="黑体" w:cs="Times New Roman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position w:val="0"/>
          <w:vertAlign w:val="baseline"/>
        </w:rPr>
        <w:t xml:space="preserve">第四章 </w:t>
      </w:r>
      <w:r>
        <w:rPr>
          <w:rFonts w:hint="eastAsia"/>
        </w:rPr>
        <w:t>附录：</w:t>
      </w:r>
      <w:r>
        <w:tab/>
      </w:r>
      <w:r>
        <w:fldChar w:fldCharType="begin"/>
      </w:r>
      <w:r>
        <w:instrText xml:space="preserve"> PAGEREF _Toc12303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end"/>
      </w:r>
    </w:p>
    <w:p>
      <w:pPr>
        <w:pStyle w:val="11"/>
        <w:tabs>
          <w:tab w:val="right" w:leader="dot" w:pos="9070"/>
        </w:tabs>
      </w:pP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begin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instrText xml:space="preserve"> HYPERLINK \l _Toc5604 </w:instrText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separate"/>
      </w:r>
      <w:r>
        <w:rPr>
          <w:rFonts w:hint="eastAsia" w:ascii="黑体" w:hAnsi="宋体" w:eastAsia="黑体"/>
          <w:i w:val="0"/>
          <w:caps w:val="0"/>
          <w:smallCaps w:val="0"/>
          <w:strike w:val="0"/>
          <w:dstrike w:val="0"/>
          <w:vanish w:val="0"/>
          <w:vertAlign w:val="baseline"/>
        </w:rPr>
        <w:t xml:space="preserve">4.1 </w:t>
      </w:r>
      <w:r>
        <w:rPr>
          <w:rFonts w:hint="eastAsia"/>
        </w:rPr>
        <w:t>错误信息索引</w:t>
      </w:r>
      <w:r>
        <w:tab/>
      </w:r>
      <w:r>
        <w:fldChar w:fldCharType="begin"/>
      </w:r>
      <w:r>
        <w:instrText xml:space="preserve"> PAGEREF _Toc5604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end"/>
      </w:r>
    </w:p>
    <w:p>
      <w:r>
        <w:rPr>
          <w:rFonts w:hint="eastAsia" w:ascii="宋体" w:hAnsi="宋体" w:eastAsia="宋体" w:cs="宋体"/>
          <w:bCs/>
          <w:i w:val="0"/>
          <w:iCs w:val="0"/>
          <w:szCs w:val="24"/>
          <w:lang w:val="zh-CN"/>
        </w:rPr>
        <w:fldChar w:fldCharType="end"/>
      </w:r>
    </w:p>
    <w:p>
      <w:pPr>
        <w:jc w:val="center"/>
        <w:rPr>
          <w:rFonts w:ascii="宋体"/>
        </w:rPr>
      </w:pPr>
    </w:p>
    <w:p>
      <w:pPr>
        <w:rPr>
          <w:rFonts w:hint="eastAsia" w:ascii="宋体"/>
        </w:rPr>
        <w:sectPr>
          <w:headerReference r:id="rId7" w:type="first"/>
          <w:headerReference r:id="rId6" w:type="default"/>
          <w:pgSz w:w="11906" w:h="16838"/>
          <w:pgMar w:top="1418" w:right="1418" w:bottom="1418" w:left="1418" w:header="851" w:footer="851" w:gutter="0"/>
          <w:pgNumType w:start="1"/>
          <w:cols w:space="720" w:num="1"/>
          <w:titlePg/>
          <w:docGrid w:type="lines" w:linePitch="312" w:charSpace="0"/>
        </w:sectPr>
      </w:pPr>
    </w:p>
    <w:p>
      <w:pPr>
        <w:pStyle w:val="3"/>
        <w:rPr>
          <w:rFonts w:hint="eastAsia"/>
          <w:b w:val="0"/>
        </w:rPr>
      </w:pPr>
      <w:bookmarkStart w:id="0" w:name="_Toc219519126"/>
      <w:bookmarkStart w:id="1" w:name="_Toc17434"/>
      <w:bookmarkStart w:id="2" w:name="_Toc450299640"/>
      <w:r>
        <w:rPr>
          <w:rFonts w:hint="eastAsia"/>
          <w:b w:val="0"/>
        </w:rPr>
        <w:t>应用软件介绍</w:t>
      </w:r>
      <w:bookmarkEnd w:id="0"/>
      <w:bookmarkEnd w:id="1"/>
      <w:bookmarkEnd w:id="2"/>
    </w:p>
    <w:p>
      <w:pPr>
        <w:pStyle w:val="4"/>
        <w:ind w:left="0" w:firstLine="1"/>
        <w:rPr>
          <w:rFonts w:hint="eastAsia"/>
          <w:b w:val="0"/>
        </w:rPr>
      </w:pPr>
      <w:bookmarkStart w:id="3" w:name="_Toc219519127"/>
      <w:bookmarkStart w:id="4" w:name="_Toc450299641"/>
      <w:bookmarkStart w:id="5" w:name="_Toc18066"/>
      <w:r>
        <w:rPr>
          <w:rFonts w:hint="eastAsia"/>
          <w:b w:val="0"/>
        </w:rPr>
        <w:t>简介</w:t>
      </w:r>
      <w:bookmarkEnd w:id="3"/>
      <w:bookmarkEnd w:id="4"/>
      <w:bookmarkEnd w:id="5"/>
    </w:p>
    <w:p>
      <w:pPr>
        <w:spacing w:line="360" w:lineRule="auto"/>
        <w:ind w:firstLine="425"/>
        <w:rPr>
          <w:sz w:val="24"/>
          <w:szCs w:val="24"/>
        </w:rPr>
      </w:pPr>
      <w:bookmarkStart w:id="6" w:name="_Toc219519128"/>
      <w:bookmarkStart w:id="7" w:name="_Toc450299642"/>
      <w:r>
        <w:rPr>
          <w:rFonts w:hint="eastAsia"/>
          <w:sz w:val="24"/>
          <w:szCs w:val="24"/>
        </w:rPr>
        <w:t>本子系统所涉及的用户主要包括单位用户。单位用户是指</w:t>
      </w:r>
      <w:r>
        <w:rPr>
          <w:rFonts w:hint="eastAsia"/>
          <w:sz w:val="24"/>
          <w:szCs w:val="24"/>
          <w:lang w:val="en-US" w:eastAsia="zh-CN"/>
        </w:rPr>
        <w:t>参保企业，</w:t>
      </w:r>
      <w:r>
        <w:rPr>
          <w:rFonts w:hint="eastAsia"/>
          <w:sz w:val="24"/>
          <w:szCs w:val="24"/>
        </w:rPr>
        <w:t>通过</w:t>
      </w:r>
      <w:r>
        <w:rPr>
          <w:rFonts w:hint="eastAsia"/>
          <w:sz w:val="24"/>
          <w:szCs w:val="24"/>
          <w:lang w:val="en-US" w:eastAsia="zh-CN"/>
        </w:rPr>
        <w:t>统一认证账号体系获取账号信息并登录。</w:t>
      </w:r>
      <w:r>
        <w:rPr>
          <w:rFonts w:hint="eastAsia"/>
          <w:sz w:val="24"/>
          <w:szCs w:val="24"/>
        </w:rPr>
        <w:t>能正常访问互联网的用户均可访问该子系统，在未登陆的情况下，访问用户可查看下策法规、通知公告、办事指南</w:t>
      </w:r>
      <w:r>
        <w:rPr>
          <w:rFonts w:hint="eastAsia"/>
          <w:sz w:val="24"/>
          <w:szCs w:val="24"/>
          <w:lang w:val="en-US" w:eastAsia="zh-CN"/>
        </w:rPr>
        <w:t>等</w:t>
      </w:r>
      <w:r>
        <w:rPr>
          <w:rFonts w:hint="eastAsia"/>
          <w:sz w:val="24"/>
          <w:szCs w:val="24"/>
        </w:rPr>
        <w:t>信息；登</w:t>
      </w:r>
      <w:r>
        <w:rPr>
          <w:rFonts w:hint="eastAsia"/>
          <w:sz w:val="24"/>
          <w:szCs w:val="24"/>
          <w:lang w:val="en-US" w:eastAsia="zh-CN"/>
        </w:rPr>
        <w:t>录</w:t>
      </w:r>
      <w:bookmarkStart w:id="36" w:name="_GoBack"/>
      <w:bookmarkEnd w:id="36"/>
      <w:r>
        <w:rPr>
          <w:rFonts w:hint="eastAsia"/>
          <w:sz w:val="24"/>
          <w:szCs w:val="24"/>
        </w:rPr>
        <w:t>系统后，除了可以查看策法规、通知公告、办事指南</w:t>
      </w:r>
      <w:r>
        <w:rPr>
          <w:rFonts w:hint="eastAsia"/>
          <w:sz w:val="24"/>
          <w:szCs w:val="24"/>
          <w:lang w:val="en-US" w:eastAsia="zh-CN"/>
        </w:rPr>
        <w:t>等信息</w:t>
      </w:r>
      <w:r>
        <w:rPr>
          <w:rFonts w:hint="eastAsia"/>
          <w:sz w:val="24"/>
          <w:szCs w:val="24"/>
        </w:rPr>
        <w:t>，并可根据登陆的用户类型使用网上业务办理功能</w:t>
      </w:r>
      <w:r>
        <w:rPr>
          <w:sz w:val="24"/>
          <w:szCs w:val="24"/>
        </w:rPr>
        <w:t xml:space="preserve">。 </w:t>
      </w:r>
    </w:p>
    <w:p>
      <w:pPr>
        <w:pStyle w:val="4"/>
        <w:ind w:left="0" w:firstLine="1"/>
        <w:rPr>
          <w:rFonts w:hint="eastAsia"/>
          <w:b w:val="0"/>
        </w:rPr>
      </w:pPr>
      <w:bookmarkStart w:id="8" w:name="_Toc18078"/>
      <w:r>
        <w:rPr>
          <w:rFonts w:hint="eastAsia"/>
          <w:b w:val="0"/>
        </w:rPr>
        <w:t>子系统功能简介</w:t>
      </w:r>
      <w:bookmarkEnd w:id="6"/>
      <w:bookmarkEnd w:id="7"/>
      <w:bookmarkEnd w:id="8"/>
    </w:p>
    <w:p>
      <w:pPr>
        <w:spacing w:line="360" w:lineRule="auto"/>
        <w:ind w:firstLine="425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以工代训</w:t>
      </w:r>
      <w:r>
        <w:rPr>
          <w:rFonts w:hint="eastAsia"/>
          <w:sz w:val="24"/>
          <w:szCs w:val="24"/>
          <w:lang w:eastAsia="zh-CN"/>
        </w:rPr>
        <w:t>补贴</w:t>
      </w:r>
      <w:r>
        <w:rPr>
          <w:sz w:val="24"/>
          <w:szCs w:val="24"/>
        </w:rPr>
        <w:t>系统主要包括以下功能</w:t>
      </w:r>
      <w:r>
        <w:rPr>
          <w:rFonts w:hint="eastAsia"/>
          <w:sz w:val="24"/>
          <w:szCs w:val="24"/>
        </w:rPr>
        <w:t>：办事指南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立即办理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办理结果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补贴人员查询等功能。</w:t>
      </w:r>
    </w:p>
    <w:p>
      <w:pPr>
        <w:pStyle w:val="4"/>
        <w:ind w:left="0" w:firstLine="1"/>
        <w:rPr>
          <w:rFonts w:hint="eastAsia"/>
          <w:b w:val="0"/>
        </w:rPr>
      </w:pPr>
      <w:bookmarkStart w:id="9" w:name="_Toc2704"/>
      <w:r>
        <w:rPr>
          <w:rFonts w:hint="eastAsia"/>
          <w:b w:val="0"/>
        </w:rPr>
        <w:t>术语说明</w:t>
      </w:r>
      <w:bookmarkEnd w:id="9"/>
    </w:p>
    <w:p>
      <w:pPr>
        <w:spacing w:line="360" w:lineRule="auto"/>
        <w:ind w:firstLine="48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无。</w:t>
      </w:r>
    </w:p>
    <w:p>
      <w:pPr>
        <w:pStyle w:val="3"/>
        <w:rPr>
          <w:rFonts w:hint="eastAsia"/>
          <w:b w:val="0"/>
        </w:rPr>
      </w:pPr>
      <w:bookmarkStart w:id="10" w:name="_Toc450299643"/>
      <w:bookmarkStart w:id="11" w:name="_Toc219519129"/>
      <w:r>
        <w:rPr>
          <w:rFonts w:hint="eastAsia"/>
          <w:b w:val="0"/>
        </w:rPr>
        <w:br w:type="page"/>
      </w:r>
      <w:bookmarkStart w:id="12" w:name="_Toc9003"/>
      <w:r>
        <w:rPr>
          <w:rFonts w:hint="eastAsia"/>
          <w:b w:val="0"/>
        </w:rPr>
        <w:t>操作概述</w:t>
      </w:r>
      <w:bookmarkEnd w:id="10"/>
      <w:bookmarkEnd w:id="11"/>
      <w:bookmarkEnd w:id="12"/>
    </w:p>
    <w:p>
      <w:pPr>
        <w:pStyle w:val="4"/>
        <w:ind w:left="0" w:firstLine="1"/>
        <w:rPr>
          <w:rFonts w:hint="eastAsia"/>
          <w:b w:val="0"/>
        </w:rPr>
      </w:pPr>
      <w:bookmarkStart w:id="13" w:name="_Toc23026"/>
      <w:bookmarkStart w:id="14" w:name="_Toc219519130"/>
      <w:bookmarkStart w:id="15" w:name="_Toc450299644"/>
      <w:r>
        <w:rPr>
          <w:rFonts w:hint="eastAsia"/>
          <w:b w:val="0"/>
        </w:rPr>
        <w:t>启动与关闭</w:t>
      </w:r>
      <w:bookmarkEnd w:id="13"/>
      <w:bookmarkEnd w:id="14"/>
      <w:bookmarkEnd w:id="15"/>
    </w:p>
    <w:p>
      <w:pPr>
        <w:numPr>
          <w:ilvl w:val="0"/>
          <w:numId w:val="4"/>
        </w:numPr>
        <w:spacing w:line="360" w:lineRule="auto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启动</w:t>
      </w:r>
    </w:p>
    <w:p>
      <w:pPr>
        <w:pStyle w:val="5"/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建议使用谷歌浏览器或IE9.0以上版本浏览器</w:t>
      </w:r>
      <w:r>
        <w:rPr>
          <w:rFonts w:hint="eastAsia"/>
          <w:sz w:val="24"/>
          <w:szCs w:val="24"/>
        </w:rPr>
        <w:t>。</w:t>
      </w:r>
    </w:p>
    <w:p>
      <w:pPr>
        <w:pStyle w:val="5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系统网址：</w:t>
      </w:r>
      <w:r>
        <w:rPr>
          <w:rFonts w:hint="eastAsia"/>
          <w:b/>
          <w:sz w:val="24"/>
          <w:szCs w:val="24"/>
          <w:lang w:val="en-US" w:eastAsia="zh-CN"/>
        </w:rPr>
        <w:fldChar w:fldCharType="begin"/>
      </w:r>
      <w:r>
        <w:rPr>
          <w:rFonts w:hint="eastAsia"/>
          <w:b/>
          <w:sz w:val="24"/>
          <w:szCs w:val="24"/>
          <w:lang w:val="en-US" w:eastAsia="zh-CN"/>
        </w:rPr>
        <w:instrText xml:space="preserve"> HYPERLINK "http://ggfw.gdhrss.gov.cn/YCZG" </w:instrText>
      </w:r>
      <w:r>
        <w:rPr>
          <w:rFonts w:hint="eastAsia"/>
          <w:b/>
          <w:sz w:val="24"/>
          <w:szCs w:val="24"/>
          <w:lang w:val="en-US" w:eastAsia="zh-CN"/>
        </w:rPr>
        <w:fldChar w:fldCharType="separate"/>
      </w:r>
      <w:r>
        <w:rPr>
          <w:rStyle w:val="14"/>
          <w:rFonts w:hint="eastAsia"/>
          <w:b/>
          <w:sz w:val="24"/>
          <w:szCs w:val="24"/>
          <w:lang w:val="en-US" w:eastAsia="zh-CN"/>
        </w:rPr>
        <w:t>http://ggfw.gdhrss.gov.cn/YCZG</w:t>
      </w:r>
      <w:r>
        <w:rPr>
          <w:rFonts w:hint="eastAsia"/>
          <w:b/>
          <w:sz w:val="24"/>
          <w:szCs w:val="24"/>
          <w:lang w:val="en-US" w:eastAsia="zh-CN"/>
        </w:rPr>
        <w:fldChar w:fldCharType="end"/>
      </w:r>
    </w:p>
    <w:p>
      <w:pPr>
        <w:pStyle w:val="5"/>
        <w:rPr>
          <w:rFonts w:hint="default"/>
          <w:b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754370" cy="3092450"/>
            <wp:effectExtent l="0" t="0" r="17780" b="1270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关闭</w:t>
      </w:r>
    </w:p>
    <w:p>
      <w:pPr>
        <w:spacing w:line="360" w:lineRule="auto"/>
        <w:ind w:firstLine="42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直接</w:t>
      </w:r>
      <w:r>
        <w:rPr>
          <w:sz w:val="24"/>
          <w:szCs w:val="24"/>
        </w:rPr>
        <w:t>关闭IE浏览器</w:t>
      </w:r>
      <w:r>
        <w:rPr>
          <w:rFonts w:hint="eastAsia"/>
          <w:sz w:val="24"/>
          <w:szCs w:val="24"/>
        </w:rPr>
        <w:t>、点击【退出】或</w:t>
      </w:r>
      <w:r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重新</w:t>
      </w:r>
      <w:r>
        <w:rPr>
          <w:sz w:val="24"/>
          <w:szCs w:val="24"/>
        </w:rPr>
        <w:t>登录】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275590</wp:posOffset>
                </wp:positionV>
                <wp:extent cx="621030" cy="266700"/>
                <wp:effectExtent l="13970" t="0" r="31750" b="234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2667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5.25pt;margin-top:21.7pt;height:21pt;width:48.9pt;z-index:251659264;mso-width-relative:page;mso-height-relative:page;" filled="f" stroked="t" coordsize="21600,21600" o:gfxdata="UEsDBAoAAAAAAIdO4kAAAAAAAAAAAAAAAAAEAAAAZHJzL1BLAwQUAAAACACHTuJAHd2/Y9cAAAAJ&#10;AQAADwAAAGRycy9kb3ducmV2LnhtbE2Py07DMBBF90j8gzVI7KjdPCCkcbqIxAYhRFs+wE2mcUQ8&#10;jmI3LX/PsILdjObqzLnV9upGseAcBk8a1isFAqn13UC9hs/Dy0MBIkRDnRk9oYZvDLCtb28qU3b+&#10;Qjtc9rEXDKFQGg02xqmUMrQWnQkrPyHx7eRnZyKvcy+72VwY7kaZKPUonRmIP1gzYWOx/dqfnYYM&#10;33Jse/uqko9lCstz494Pjdb3d2u1ARHxGv/C8KvP6lCz09GfqQti1PCUqpyjDEszEBwokiIFceQh&#10;z0DWlfzfoP4BUEsDBBQAAAAIAIdO4kBnqpXV3gEAAKcDAAAOAAAAZHJzL2Uyb0RvYy54bWytU0uO&#10;EzEQ3SNxB8t7pjtByYxa6cyCEDYIRhrmABV/ui35J5cnnZwGiR2H4DiIa1B2QobPBiF64S67yq9e&#10;vSqvbg/Osr1KaILv+eyq5Ux5EaTxQ88fPmxf3HCGGbwEG7zq+VEhv10/f7aaYqfmYQxWqsQIxGM3&#10;xZ6POceuaVCMygFehag8OXVIDjJt09DIBBOhO9vM23bZTCHJmIJQiHS6OTn5uuJrrUR+rzWqzGzP&#10;iVuua6rrrqzNegXdkCCORpxpwD+wcGA8Jb1AbSADe0zmDyhnRAoYdL4SwTVBayNUrYGqmbW/VXM/&#10;QlS1FhIH40Um/H+w4t3+LjEje77gzIOjFn37+Pnrl09sUbSZInYUch/v0nmHZJZCDzq58qcS2KHq&#10;ebzoqQ6ZCTpczmftS1JdkGu+XF63Ve/m6XJMmN+o4Fgxep6oXVVF2L/FTAkp9EdIyeXD1lhbW2Y9&#10;mwj0ZnFNvAXQ5GgLmUwXqRb0Q8XBYI0sd8ptTMPulU1sDzQL221LXymRcvwSVhJuAMdTXHWdpsSZ&#10;rIoK0I0K5GsvWT5G0svTYPPCxinJmVX0DopVIzMY+zeRRMJ64lL0PilcrF2QR+rOY0xmGEmfWeVb&#10;PDQNlfl5csu4/byvSE/va/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d2/Y9cAAAAJAQAADwAA&#10;AAAAAAABACAAAAAiAAAAZHJzL2Rvd25yZXYueG1sUEsBAhQAFAAAAAgAh07iQGeqldXeAQAApwMA&#10;AA4AAAAAAAAAAQAgAAAAJgEAAGRycy9lMm9Eb2MueG1sUEsFBgAAAAAGAAYAWQEAAHYFAAAAAA==&#10;">
                <v:fill on="f" focussize="0,0"/>
                <v:stroke weight="2.2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5023485</wp:posOffset>
                </wp:positionV>
                <wp:extent cx="1295400" cy="1028700"/>
                <wp:effectExtent l="13970" t="13970" r="24130" b="241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75pt;margin-top:395.55pt;height:81pt;width:102pt;z-index:251658240;mso-width-relative:page;mso-height-relative:page;" filled="f" stroked="t" coordsize="21600,21600" o:gfxdata="UEsDBAoAAAAAAIdO4kAAAAAAAAAAAAAAAAAEAAAAZHJzL1BLAwQUAAAACACHTuJAsSzfKtgAAAAL&#10;AQAADwAAAGRycy9kb3ducmV2LnhtbE2PQU7DMBBF90jcwRokdtR2WlMSMukiEhuEELQcwI2HOCK2&#10;o9hNy+0xK1jOzNOf9+vdxY1soTkOwSPIlQBGvgtm8D3Cx+Hp7gFYTNobPQZPCN8UYddcX9W6MuHs&#10;32nZp57lEB8rjWBTmirOY2fJ6bgKE/l8+wyz0ymPc8/NrM853I28EOKeOz34/MHqiVpL3df+5BA2&#10;9KKo6+2zKN6WKS5l614PLeLtjRSPwBJd0h8Mv/pZHZrsdAwnbyIbEQq1VhlF2JZSAsvERm3z5ohQ&#10;qrUE3tT8f4fmB1BLAwQUAAAACACHTuJAoVGAjOABAACpAwAADgAAAGRycy9lMm9Eb2MueG1srVNL&#10;jhMxEN0jcQfLe9LdEcmEVjqzIIQNgpEGDlCx3d2W/JPLk05Og8SOQ3AcxDUoOyHDZ4MQvXBXuZ5f&#10;VT2X17dHa9hBRdTedbyZ1ZwpJ7zUbuj4h/e7ZyvOMIGTYLxTHT8p5Lebp0/WU2jV3I/eSBUZkThs&#10;p9DxMaXQVhWKUVnAmQ/KUbD30UIiNw6VjDARuzXVvK6X1eSjDNELhUi723OQbwp/3yuR3vU9qsRM&#10;x6m2VNZY1n1eq80a2iFCGLW4lAH/UIUF7SjplWoLCdhD1H9QWS2iR9+nmfC28n2vhSo9UDdN/Vs3&#10;9yMEVXohcTBcZcL/RyveHu4i07LjS84cWLqibx8/f/3yiS2zNlPAliD34S5ePCQzN3rso81/aoEd&#10;i56nq57qmJigzWb+YvG8JtkFxZp6vrohh3iqx+MhYnqtvGXZ6HikCys6wuENpjP0ByRnc36njaF9&#10;aI1jU8fnq8XNghIAzU5vIJFpA3WDbig86I2W+Uw+gnHYvzSRHYCmYber6buU8wssJ9wCjmdcCWUY&#10;tFYnlXWAdlQgXznJ0imQYo5Gm+dqrJKcGUUvIVsFmUCbv0GSJsaRNFnxs8bZ2nt5ovt5CFEPI+nT&#10;lHpzhOahCHmZ3TxwP/uF6fGFb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SzfKtgAAAALAQAA&#10;DwAAAAAAAAABACAAAAAiAAAAZHJzL2Rvd25yZXYueG1sUEsBAhQAFAAAAAgAh07iQKFRgIzgAQAA&#10;qQMAAA4AAAAAAAAAAQAgAAAAJwEAAGRycy9lMm9Eb2MueG1sUEsFBgAAAAAGAAYAWQEAAHkFAAAA&#10;AA==&#10;">
                <v:fill on="f" focussize="0,0"/>
                <v:stroke weight="2.25pt" color="#FF0000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751830" cy="6428740"/>
            <wp:effectExtent l="0" t="0" r="1270" b="1016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6428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0" w:firstLine="1"/>
        <w:rPr>
          <w:rFonts w:hint="eastAsia"/>
          <w:b w:val="0"/>
        </w:rPr>
      </w:pPr>
      <w:bookmarkStart w:id="16" w:name="_Toc450299645"/>
      <w:bookmarkStart w:id="17" w:name="_Toc27141"/>
      <w:bookmarkStart w:id="18" w:name="_Toc219519131"/>
      <w:r>
        <w:rPr>
          <w:rFonts w:hint="eastAsia"/>
          <w:b w:val="0"/>
        </w:rPr>
        <w:t>通用操作</w:t>
      </w:r>
      <w:bookmarkEnd w:id="16"/>
      <w:bookmarkEnd w:id="17"/>
      <w:bookmarkEnd w:id="18"/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查询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点击则根据相应查询条件进行数据查询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清除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点击则清除对应表单数据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新增：点击则跳转至相应信息新增界面；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修改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点击则修改所选对应信息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删除：点击则删除所选信息；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导出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点击导出所需数据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打印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打印所需数据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链接跳转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点击进入相应信息查看界面</w:t>
      </w:r>
      <w:r>
        <w:rPr>
          <w:rFonts w:hint="eastAsia"/>
          <w:sz w:val="24"/>
          <w:szCs w:val="24"/>
        </w:rPr>
        <w:t>。</w:t>
      </w:r>
    </w:p>
    <w:p>
      <w:pPr>
        <w:pStyle w:val="4"/>
        <w:ind w:left="0" w:firstLine="1"/>
        <w:rPr>
          <w:rFonts w:hint="eastAsia"/>
          <w:b w:val="0"/>
        </w:rPr>
      </w:pPr>
      <w:bookmarkStart w:id="19" w:name="_Toc450299646"/>
      <w:bookmarkStart w:id="20" w:name="_Toc219519132"/>
      <w:bookmarkStart w:id="21" w:name="_Toc14852"/>
      <w:r>
        <w:rPr>
          <w:rFonts w:hint="eastAsia"/>
          <w:b w:val="0"/>
        </w:rPr>
        <w:t>注意事项</w:t>
      </w:r>
      <w:bookmarkEnd w:id="19"/>
      <w:bookmarkEnd w:id="20"/>
      <w:bookmarkEnd w:id="21"/>
    </w:p>
    <w:p>
      <w:pPr>
        <w:pStyle w:val="5"/>
        <w:spacing w:line="360" w:lineRule="auto"/>
        <w:ind w:left="425" w:firstLine="0"/>
        <w:rPr>
          <w:sz w:val="24"/>
          <w:szCs w:val="24"/>
        </w:rPr>
      </w:pPr>
      <w:r>
        <w:rPr>
          <w:sz w:val="24"/>
          <w:szCs w:val="24"/>
        </w:rPr>
        <w:t>系统使用过程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采集信息需符合系统限制规则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如基础的必录项项需填写等</w:t>
      </w:r>
      <w:r>
        <w:rPr>
          <w:rFonts w:hint="eastAsia"/>
          <w:sz w:val="24"/>
          <w:szCs w:val="24"/>
        </w:rPr>
        <w:t>。</w:t>
      </w:r>
    </w:p>
    <w:p>
      <w:pPr>
        <w:pStyle w:val="3"/>
        <w:rPr>
          <w:rFonts w:hint="eastAsia"/>
          <w:b w:val="0"/>
          <w:sz w:val="24"/>
        </w:rPr>
      </w:pPr>
      <w:bookmarkStart w:id="22" w:name="_Toc450299647"/>
      <w:bookmarkStart w:id="23" w:name="_Toc219519133"/>
      <w:r>
        <w:rPr>
          <w:rFonts w:hint="eastAsia"/>
          <w:b w:val="0"/>
        </w:rPr>
        <w:br w:type="page"/>
      </w:r>
      <w:bookmarkStart w:id="24" w:name="_Toc12564"/>
      <w:r>
        <w:rPr>
          <w:rFonts w:hint="eastAsia"/>
          <w:b w:val="0"/>
        </w:rPr>
        <w:t>系统操作指南</w:t>
      </w:r>
      <w:bookmarkEnd w:id="22"/>
      <w:bookmarkEnd w:id="23"/>
      <w:bookmarkEnd w:id="24"/>
    </w:p>
    <w:p>
      <w:pPr>
        <w:pStyle w:val="4"/>
        <w:ind w:left="0" w:firstLine="1"/>
        <w:rPr>
          <w:rFonts w:hint="eastAsia"/>
        </w:rPr>
      </w:pPr>
      <w:bookmarkStart w:id="25" w:name="_Toc8107"/>
      <w:bookmarkStart w:id="26" w:name="_Toc219519135"/>
      <w:bookmarkStart w:id="27" w:name="_Toc450299649"/>
      <w:bookmarkStart w:id="28" w:name="_Toc488214727"/>
      <w:bookmarkStart w:id="29" w:name="_Toc488137416"/>
      <w:r>
        <w:rPr>
          <w:rFonts w:hint="eastAsia"/>
          <w:lang w:val="en-US" w:eastAsia="zh-CN"/>
        </w:rPr>
        <w:t>以工代训</w:t>
      </w:r>
      <w:r>
        <w:rPr>
          <w:rFonts w:hint="eastAsia"/>
          <w:lang w:eastAsia="zh-CN"/>
        </w:rPr>
        <w:t>补贴</w:t>
      </w:r>
      <w:bookmarkEnd w:id="25"/>
    </w:p>
    <w:p>
      <w:pPr>
        <w:pStyle w:val="6"/>
        <w:numPr>
          <w:ilvl w:val="2"/>
          <w:numId w:val="1"/>
        </w:numPr>
        <w:rPr>
          <w:rFonts w:hint="eastAsia"/>
        </w:rPr>
      </w:pPr>
      <w:bookmarkStart w:id="30" w:name="_Toc32192"/>
      <w:r>
        <w:rPr>
          <w:rFonts w:hint="eastAsia"/>
          <w:lang w:eastAsia="zh-CN"/>
        </w:rPr>
        <w:t>立即办理</w:t>
      </w:r>
      <w:bookmarkEnd w:id="30"/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功能入口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以工代训</w:t>
      </w:r>
      <w:r>
        <w:rPr>
          <w:rFonts w:hint="eastAsia"/>
          <w:b w:val="0"/>
          <w:bCs/>
          <w:sz w:val="24"/>
          <w:szCs w:val="24"/>
          <w:lang w:eastAsia="zh-CN"/>
        </w:rPr>
        <w:t>补贴→立即办理</w:t>
      </w:r>
    </w:p>
    <w:p>
      <w:pPr>
        <w:pStyle w:val="7"/>
        <w:spacing w:line="360" w:lineRule="auto"/>
        <w:ind w:left="0" w:leftChars="0" w:firstLine="0" w:firstLineChars="0"/>
        <w:jc w:val="left"/>
        <w:rPr>
          <w:rFonts w:hint="eastAsia"/>
          <w:b w:val="0"/>
          <w:bCs/>
          <w:sz w:val="24"/>
          <w:szCs w:val="24"/>
        </w:rPr>
      </w:pPr>
      <w:r>
        <w:drawing>
          <wp:inline distT="0" distB="0" distL="114300" distR="114300">
            <wp:extent cx="5754370" cy="3248025"/>
            <wp:effectExtent l="0" t="0" r="17780" b="952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功能说明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以工代训</w:t>
      </w:r>
      <w:r>
        <w:rPr>
          <w:rFonts w:hint="eastAsia"/>
          <w:b w:val="0"/>
          <w:bCs/>
          <w:sz w:val="24"/>
          <w:szCs w:val="24"/>
          <w:lang w:eastAsia="zh-CN"/>
        </w:rPr>
        <w:t>补贴申请填写</w:t>
      </w:r>
      <w:r>
        <w:rPr>
          <w:rFonts w:hint="eastAsia"/>
          <w:b w:val="0"/>
          <w:bCs/>
          <w:sz w:val="24"/>
          <w:szCs w:val="24"/>
        </w:rPr>
        <w:t>。</w:t>
      </w:r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jc w:val="left"/>
        <w:rPr>
          <w:rFonts w:hint="eastAsia"/>
          <w:kern w:val="2"/>
          <w:sz w:val="24"/>
          <w:szCs w:val="24"/>
          <w:lang w:val="en-US" w:eastAsia="zh-CN" w:bidi="ar-SA"/>
        </w:rPr>
      </w:pPr>
      <w:r>
        <w:rPr>
          <w:rFonts w:hint="eastAsia"/>
          <w:b/>
          <w:sz w:val="24"/>
          <w:szCs w:val="24"/>
        </w:rPr>
        <w:t>操作步骤</w:t>
      </w:r>
    </w:p>
    <w:p>
      <w:pPr>
        <w:pStyle w:val="7"/>
        <w:numPr>
          <w:ilvl w:val="0"/>
          <w:numId w:val="6"/>
        </w:numPr>
        <w:spacing w:before="100" w:after="0" w:line="360" w:lineRule="auto"/>
        <w:ind w:firstLineChars="0"/>
        <w:textAlignment w:val="baseline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确认承诺书</w:t>
      </w:r>
    </w:p>
    <w:p>
      <w:pPr>
        <w:pStyle w:val="2"/>
        <w:rPr>
          <w:rFonts w:hint="eastAsia"/>
          <w:lang w:val="en-US" w:eastAsia="zh-CN"/>
        </w:rPr>
      </w:pPr>
      <w:r>
        <w:drawing>
          <wp:inline distT="0" distB="0" distL="114300" distR="114300">
            <wp:extent cx="5755005" cy="2498090"/>
            <wp:effectExtent l="0" t="0" r="17145" b="1651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6"/>
        </w:numPr>
        <w:spacing w:before="100" w:after="0" w:line="360" w:lineRule="auto"/>
        <w:ind w:firstLineChars="0"/>
        <w:textAlignment w:val="baseline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填写单位基本信息，点击保存。（</w:t>
      </w:r>
      <w:r>
        <w:rPr>
          <w:rFonts w:ascii="宋体" w:hAnsi="宋体" w:eastAsia="宋体" w:cs="宋体"/>
          <w:sz w:val="24"/>
          <w:szCs w:val="24"/>
        </w:rPr>
        <w:t>补贴申请条件、补贴地如果选择错误，在提交前可以删除；提交待审核可以撤回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经</w:t>
      </w:r>
      <w:r>
        <w:rPr>
          <w:rFonts w:ascii="宋体" w:hAnsi="宋体" w:eastAsia="宋体" w:cs="宋体"/>
          <w:sz w:val="24"/>
          <w:szCs w:val="24"/>
        </w:rPr>
        <w:t>退回后，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可以</w:t>
      </w:r>
      <w:r>
        <w:rPr>
          <w:rFonts w:ascii="宋体" w:hAnsi="宋体" w:eastAsia="宋体" w:cs="宋体"/>
          <w:sz w:val="24"/>
          <w:szCs w:val="24"/>
        </w:rPr>
        <w:t>删除；</w:t>
      </w:r>
      <w:r>
        <w:rPr>
          <w:rFonts w:hint="eastAsia"/>
          <w:sz w:val="24"/>
          <w:szCs w:val="24"/>
          <w:lang w:val="en-US" w:eastAsia="zh-CN"/>
        </w:rPr>
        <w:t>）</w:t>
      </w:r>
    </w:p>
    <w:p>
      <w:pPr>
        <w:pStyle w:val="7"/>
        <w:ind w:firstLine="210"/>
        <w:jc w:val="center"/>
      </w:pPr>
      <w:r>
        <w:drawing>
          <wp:inline distT="0" distB="0" distL="114300" distR="114300">
            <wp:extent cx="5759450" cy="4726305"/>
            <wp:effectExtent l="0" t="0" r="12700" b="1714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3、若补贴申请条件选</w:t>
      </w:r>
      <w:r>
        <w:rPr>
          <w:rFonts w:hint="eastAsia"/>
          <w:sz w:val="24"/>
          <w:szCs w:val="24"/>
          <w:lang w:eastAsia="zh-CN"/>
        </w:rPr>
        <w:t>择：“</w:t>
      </w:r>
      <w:r>
        <w:rPr>
          <w:rFonts w:hint="eastAsia"/>
          <w:sz w:val="24"/>
          <w:szCs w:val="24"/>
          <w:lang w:val="en-US" w:eastAsia="zh-CN"/>
        </w:rPr>
        <w:t>受疫情影响出现生产经营暂时困难导致</w:t>
      </w:r>
      <w:r>
        <w:rPr>
          <w:rFonts w:hint="default"/>
          <w:sz w:val="24"/>
          <w:szCs w:val="24"/>
          <w:lang w:val="en-US" w:eastAsia="zh-CN"/>
        </w:rPr>
        <w:t>停工停业的中小微企业</w:t>
      </w:r>
      <w:r>
        <w:rPr>
          <w:rFonts w:hint="eastAsia"/>
          <w:sz w:val="24"/>
          <w:szCs w:val="24"/>
          <w:lang w:val="en-US" w:eastAsia="zh-CN"/>
        </w:rPr>
        <w:t>（企业当月增值税指标比2019年同期下降70%及以上），</w:t>
      </w:r>
      <w:r>
        <w:rPr>
          <w:rFonts w:hint="default"/>
          <w:sz w:val="24"/>
          <w:szCs w:val="24"/>
          <w:lang w:val="en-US" w:eastAsia="zh-CN"/>
        </w:rPr>
        <w:t>组织</w:t>
      </w:r>
      <w:r>
        <w:rPr>
          <w:rFonts w:hint="eastAsia"/>
          <w:sz w:val="24"/>
          <w:szCs w:val="24"/>
          <w:lang w:val="en-US" w:eastAsia="zh-CN"/>
        </w:rPr>
        <w:t>职工开展</w:t>
      </w:r>
      <w:r>
        <w:rPr>
          <w:rFonts w:hint="default"/>
          <w:sz w:val="24"/>
          <w:szCs w:val="24"/>
          <w:lang w:val="en-US" w:eastAsia="zh-CN"/>
        </w:rPr>
        <w:t>以工代训</w:t>
      </w:r>
      <w:r>
        <w:rPr>
          <w:rFonts w:hint="eastAsia"/>
          <w:sz w:val="24"/>
          <w:szCs w:val="24"/>
          <w:lang w:val="en-US" w:eastAsia="zh-CN"/>
        </w:rPr>
        <w:t>”、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受疫情影响较大的外贸、住宿餐饮、文化旅游、交通运输、批发零售五个行业</w:t>
      </w:r>
      <w:r>
        <w:rPr>
          <w:rFonts w:hint="eastAsia"/>
          <w:sz w:val="24"/>
          <w:szCs w:val="24"/>
          <w:lang w:eastAsia="zh-CN"/>
        </w:rPr>
        <w:t>的大型</w:t>
      </w:r>
      <w:r>
        <w:rPr>
          <w:rFonts w:hint="eastAsia"/>
          <w:sz w:val="24"/>
          <w:szCs w:val="24"/>
        </w:rPr>
        <w:t>企业，</w:t>
      </w:r>
      <w:r>
        <w:rPr>
          <w:rFonts w:hint="eastAsia"/>
          <w:sz w:val="24"/>
          <w:szCs w:val="24"/>
          <w:lang w:val="en-US" w:eastAsia="zh-CN"/>
        </w:rPr>
        <w:t>组织职工</w:t>
      </w:r>
      <w:r>
        <w:rPr>
          <w:rFonts w:hint="eastAsia"/>
          <w:sz w:val="24"/>
          <w:szCs w:val="24"/>
        </w:rPr>
        <w:t>开展以工代训的</w:t>
      </w:r>
      <w:r>
        <w:rPr>
          <w:rFonts w:hint="eastAsia"/>
          <w:sz w:val="24"/>
          <w:szCs w:val="24"/>
          <w:lang w:eastAsia="zh-CN"/>
        </w:rPr>
        <w:t>”，单位信息保存后，选择单位补贴月份范围；</w:t>
      </w:r>
    </w:p>
    <w:p>
      <w:pPr>
        <w:pStyle w:val="7"/>
        <w:jc w:val="both"/>
      </w:pPr>
    </w:p>
    <w:p>
      <w:pPr>
        <w:pStyle w:val="7"/>
        <w:ind w:firstLine="210"/>
        <w:jc w:val="center"/>
      </w:pPr>
      <w:r>
        <w:drawing>
          <wp:inline distT="0" distB="0" distL="114300" distR="114300">
            <wp:extent cx="5753100" cy="2987675"/>
            <wp:effectExtent l="0" t="0" r="0" b="317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6"/>
        </w:numPr>
        <w:spacing w:before="100" w:after="0" w:line="360" w:lineRule="auto"/>
        <w:ind w:firstLineChars="0"/>
        <w:textAlignment w:val="baseline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保存单位补贴月份信息后，下方显示人员信息。点击新增或导入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</w:pPr>
      <w:r>
        <w:drawing>
          <wp:inline distT="0" distB="0" distL="114300" distR="114300">
            <wp:extent cx="5473700" cy="3365500"/>
            <wp:effectExtent l="0" t="0" r="12700" b="635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7"/>
        </w:numPr>
        <w:spacing w:before="100" w:after="0" w:line="360" w:lineRule="auto"/>
        <w:ind w:left="845" w:leftChars="0" w:hanging="425" w:firstLineChars="0"/>
        <w:jc w:val="left"/>
        <w:textAlignment w:val="baseline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新增人员界面：填写信息，点击保存。点击保存后补贴明细在下方显示。</w:t>
      </w:r>
    </w:p>
    <w:p>
      <w:pPr>
        <w:pStyle w:val="7"/>
        <w:numPr>
          <w:ilvl w:val="0"/>
          <w:numId w:val="0"/>
        </w:numPr>
        <w:spacing w:before="100" w:after="0" w:line="360" w:lineRule="auto"/>
        <w:jc w:val="center"/>
        <w:textAlignment w:val="baseline"/>
      </w:pPr>
    </w:p>
    <w:p>
      <w:pPr>
        <w:pStyle w:val="7"/>
        <w:numPr>
          <w:ilvl w:val="0"/>
          <w:numId w:val="0"/>
        </w:numPr>
        <w:spacing w:before="100" w:after="0" w:line="360" w:lineRule="auto"/>
        <w:jc w:val="center"/>
        <w:textAlignment w:val="baseline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1213485</wp:posOffset>
                </wp:positionV>
                <wp:extent cx="5576570" cy="2200275"/>
                <wp:effectExtent l="13970" t="0" r="29210" b="1460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22002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35pt;margin-top:95.55pt;height:173.25pt;width:439.1pt;z-index:251661312;mso-width-relative:page;mso-height-relative:page;" filled="f" stroked="t" coordsize="21600,21600" o:gfxdata="UEsDBAoAAAAAAIdO4kAAAAAAAAAAAAAAAAAEAAAAZHJzL1BLAwQUAAAACACHTuJA2wUagtcAAAAK&#10;AQAADwAAAGRycy9kb3ducmV2LnhtbE2Py07DMBBF90j8gzVI7Kid0FdCnC4isUEI0ZYPcOMhjojH&#10;Ueym5e8ZVrAaXc3RnTPV7uoHMeMU+0AasoUCgdQG21On4eP4/LAFEZMha4ZAqOEbI+zq25vKlDZc&#10;aI/zIXWCSyiWRoNLaSyljK1Db+IijEi8+wyTN4nj1Ek7mQuX+0HmSq2lNz3xBWdGbBy2X4ez17DE&#10;1xW2nXtR+fs8xrlo/Nux0fr+LlNPIBJe0x8Mv/qsDjU7ncKZbBQD5+WGSZ5FloFgYFvkBYiThtXj&#10;Zg2yruT/F+ofUEsDBBQAAAAIAIdO4kBPDcQC4AEAAKsDAAAOAAAAZHJzL2Uyb0RvYy54bWytU0tu&#10;2zAQ3RfoHQjua8kuFAeC5SzqupuiDZDmAGOSkgjwBw5j2acp0F0P0eMUvUaHtOv0swmCakENZx4f&#10;Z94MVzcHa9heRdTedXw+qzlTTnip3dDx+0/bV9ecYQInwXinOn5UyG/WL1+sptCqhR+9kSoyInHY&#10;TqHjY0qhrSoUo7KAMx+Uo2Dvo4VE2zhUMsJE7NZUi7q+qiYfZYheKETybk5Bvi78fa9E+tj3qBIz&#10;HafcUlljWXd5rdYraIcIYdTinAY8IwsL2tGlF6oNJGAPUf9DZbWIHn2fZsLbyve9FqrUQNXM67+q&#10;uRshqFILiYPhIhP+P1rxYX8bmZbUu9ecObDUox+fv37/9oWRg9SZArYEugu38bxDMnOphz7a/Kci&#10;2KEoerwoqg6JCXI2zfKqWZLwgmILathi2WTW6vF4iJjeKW9ZNjoeqWVFSdi/x3SC/oLk25zfamPI&#10;D61xbCLW64Y4mQCant5AItMGqgfdUHjQGy3zmXwE47B7YyLbA83DdlvTd07nD1i+cAM4nnAllGHQ&#10;Wp1U1gHaUYF86yRLx0CSORpunrOxSnJmFL2FbBVkAm2egiRNjCNpsuInjbO18/JIHXoIUQ8j6TMv&#10;+eYITUQR8jy9eeR+3xemxze2/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BRqC1wAAAAoBAAAP&#10;AAAAAAAAAAEAIAAAACIAAABkcnMvZG93bnJldi54bWxQSwECFAAUAAAACACHTuJATw3EAuABAACr&#10;AwAADgAAAAAAAAABACAAAAAmAQAAZHJzL2Uyb0RvYy54bWxQSwUGAAAAAAYABgBZAQAAeAUAAAAA&#10;">
                <v:fill on="f" focussize="0,0"/>
                <v:stroke weight="2.25pt" color="#FF0000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755640" cy="8065770"/>
            <wp:effectExtent l="0" t="0" r="16510" b="1143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065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4577715</wp:posOffset>
                </wp:positionV>
                <wp:extent cx="2459355" cy="471805"/>
                <wp:effectExtent l="13970" t="13970" r="22225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47180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3pt;margin-top:360.45pt;height:37.15pt;width:193.65pt;z-index:251660288;mso-width-relative:page;mso-height-relative:page;" filled="f" stroked="t" coordsize="21600,21600" o:gfxdata="UEsDBAoAAAAAAIdO4kAAAAAAAAAAAAAAAAAEAAAAZHJzL1BLAwQUAAAACACHTuJAYO897tcAAAAL&#10;AQAADwAAAGRycy9kb3ducmV2LnhtbE2PTU7DMBBG90jcwRokdtSO1QQS4nQRiQ1CCFoO4MZDEhGP&#10;o9hNy+0ZVrCbn6dv3tS7i5/EikscAxnINgoEUhfcSL2Bj8PT3QOImCw5OwVCA98YYddcX9W2cuFM&#10;77juUy84hGJlDQwpzZWUsRvQ27gJMxLvPsPibeJ26aVb7JnD/SS1UoX0diS+MNgZ2wG7r/3JG9ji&#10;S45dPzwr/bbOcS1b/3pojbm9ydQjiISX9AfDrz6rQ8NOx3AiF8VkQBfbglED91qVIJgo8oyLI0/K&#10;XINsavn/h+YHUEsDBBQAAAAIAIdO4kARi7w74QEAAKoDAAAOAAAAZHJzL2Uyb0RvYy54bWytU0tu&#10;2zAQ3RfIHQjua8lu3LiC5SzquJuiDZD0AGOSkgjwBw5j2acp0F0P0eMUvUaHtOv0swmCakENOcM3&#10;b94Ml9d7a9hORdTetXw6qTlTTnipXd/yT/eblwvOMIGTYLxTLT8o5NerixfLMTRq5gdvpIqMQBw2&#10;Y2j5kFJoqgrFoCzgxAflyNn5aCHRNvaVjDASujXVrK5fV6OPMkQvFCKdro9Ovir4XadE+th1qBIz&#10;LSduqayxrNu8VqslNH2EMGhxogHPYGFBO0p6hlpDAvYQ9T9QVovo0XdpIrytfNdpoUoNVM20/qua&#10;uwGCKrWQOBjOMuH/gxUfdreRaUm9m3PmwFKPfnz++v3bF0YHpM4YsKGgu3AbTzskM5e676LNfyqC&#10;7Yuih7Oiap+YoMPZ5fzNqzkhC/JdXk0XdQGtHm+HiOmd8pZlo+WROlaEhN17TJSRQn+F5GTOb7Qx&#10;pWvGsZEyLOZXGR9oeDoDiUwbqBx0fcFBb7TMd/JtjP32rYlsBzQOm01NX66RcvwRlhOuAYdjXHEd&#10;B8XqpLIM0AwK5I2TLB0CKeZotnlmY5XkzCh6CtkqkQm0eUokkTCOuGTBjxJna+vlgRr0EKLuB9Jn&#10;WvhmDw1EYX4a3jxxv+8L0uMTW/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O897tcAAAALAQAA&#10;DwAAAAAAAAABACAAAAAiAAAAZHJzL2Rvd25yZXYueG1sUEsBAhQAFAAAAAgAh07iQBGLvDvhAQAA&#10;qgMAAA4AAAAAAAAAAQAgAAAAJgEAAGRycy9lMm9Eb2MueG1sUEsFBgAAAAAGAAYAWQEAAHkFAAAA&#10;AA==&#10;">
                <v:fill on="f" focussize="0,0"/>
                <v:stroke weight="2.25pt" color="#FF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numPr>
          <w:ilvl w:val="0"/>
          <w:numId w:val="7"/>
        </w:numPr>
        <w:spacing w:before="100" w:after="0" w:line="360" w:lineRule="auto"/>
        <w:ind w:left="845" w:leftChars="0" w:hanging="425" w:firstLineChars="0"/>
        <w:jc w:val="left"/>
        <w:textAlignment w:val="baseline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导入人员界面：</w:t>
      </w:r>
      <w:r>
        <w:rPr>
          <w:rFonts w:hint="eastAsia"/>
          <w:sz w:val="24"/>
          <w:szCs w:val="24"/>
          <w:lang w:val="en-US" w:eastAsia="zh-CN"/>
        </w:rPr>
        <w:t>导入人员信息：在人员信息界面点击导入按钮，进入导入界面。点击下载模板，将导入模板填写完毕后点击导入人员</w:t>
      </w:r>
    </w:p>
    <w:p>
      <w:pPr>
        <w:pStyle w:val="7"/>
        <w:numPr>
          <w:ilvl w:val="0"/>
          <w:numId w:val="0"/>
        </w:numPr>
        <w:spacing w:before="100" w:after="0" w:line="360" w:lineRule="auto"/>
        <w:jc w:val="left"/>
        <w:textAlignment w:val="baseline"/>
        <w:rPr>
          <w:rFonts w:hint="default"/>
          <w:b w:val="0"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754370" cy="2962910"/>
            <wp:effectExtent l="0" t="0" r="17780" b="889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6"/>
        </w:numPr>
        <w:spacing w:before="100" w:after="0" w:line="360" w:lineRule="auto"/>
        <w:ind w:firstLineChars="0"/>
        <w:textAlignment w:val="baseline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上传附件：点击上传附件，选择文件上传。</w:t>
      </w:r>
    </w:p>
    <w:p>
      <w:pPr>
        <w:pStyle w:val="7"/>
        <w:numPr>
          <w:ilvl w:val="0"/>
          <w:numId w:val="0"/>
        </w:numPr>
        <w:spacing w:before="100" w:after="0" w:line="360" w:lineRule="auto"/>
        <w:textAlignment w:val="baseline"/>
        <w:rPr>
          <w:rFonts w:hint="eastAsia"/>
          <w:b w:val="0"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753100" cy="2957830"/>
            <wp:effectExtent l="0" t="0" r="0" b="1397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6"/>
        </w:numPr>
        <w:spacing w:before="100" w:after="0" w:line="360" w:lineRule="auto"/>
        <w:ind w:firstLineChars="0"/>
        <w:textAlignment w:val="baseline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提交审核：所有信息填写完毕后，点击提交审核。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754370" cy="4344035"/>
            <wp:effectExtent l="0" t="0" r="17780" b="18415"/>
            <wp:docPr id="1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4344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2"/>
          <w:numId w:val="1"/>
        </w:numPr>
        <w:rPr>
          <w:rFonts w:hint="eastAsia"/>
          <w:szCs w:val="28"/>
        </w:rPr>
      </w:pPr>
      <w:bookmarkStart w:id="31" w:name="_Toc13923"/>
      <w:r>
        <w:rPr>
          <w:rFonts w:hint="eastAsia"/>
          <w:szCs w:val="28"/>
          <w:lang w:val="en-US" w:eastAsia="zh-CN"/>
        </w:rPr>
        <w:t>办理结果</w:t>
      </w:r>
      <w:bookmarkEnd w:id="31"/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功能入口</w:t>
      </w:r>
    </w:p>
    <w:p>
      <w:pPr>
        <w:pStyle w:val="7"/>
        <w:spacing w:line="360" w:lineRule="auto"/>
        <w:ind w:firstLine="240"/>
        <w:jc w:val="left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以工代训</w:t>
      </w:r>
      <w:r>
        <w:rPr>
          <w:rFonts w:hint="eastAsia"/>
          <w:b w:val="0"/>
          <w:bCs/>
          <w:sz w:val="24"/>
          <w:szCs w:val="24"/>
          <w:lang w:eastAsia="zh-CN"/>
        </w:rPr>
        <w:t>补贴</w:t>
      </w:r>
      <w:r>
        <w:rPr>
          <w:rFonts w:hint="eastAsia"/>
          <w:b w:val="0"/>
          <w:bCs/>
          <w:sz w:val="24"/>
          <w:szCs w:val="24"/>
        </w:rPr>
        <w:t>→</w:t>
      </w:r>
      <w:r>
        <w:rPr>
          <w:rFonts w:hint="eastAsia"/>
          <w:b w:val="0"/>
          <w:bCs/>
          <w:sz w:val="24"/>
          <w:szCs w:val="24"/>
          <w:lang w:eastAsia="zh-CN"/>
        </w:rPr>
        <w:t>办理结果</w:t>
      </w:r>
    </w:p>
    <w:p>
      <w:pPr>
        <w:pStyle w:val="7"/>
        <w:spacing w:line="360" w:lineRule="auto"/>
        <w:ind w:left="0" w:leftChars="0" w:firstLine="0" w:firstLineChars="0"/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drawing>
          <wp:inline distT="0" distB="0" distL="114300" distR="114300">
            <wp:extent cx="5755005" cy="3342640"/>
            <wp:effectExtent l="0" t="0" r="17145" b="10160"/>
            <wp:docPr id="1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342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功能说明</w:t>
      </w:r>
    </w:p>
    <w:p>
      <w:pPr>
        <w:pStyle w:val="7"/>
        <w:spacing w:line="360" w:lineRule="auto"/>
        <w:ind w:firstLine="240"/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查询备案信息及审核情况。</w:t>
      </w:r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操作步骤</w:t>
      </w:r>
    </w:p>
    <w:p>
      <w:pPr>
        <w:pStyle w:val="7"/>
        <w:numPr>
          <w:ilvl w:val="0"/>
          <w:numId w:val="8"/>
        </w:numPr>
        <w:spacing w:before="100" w:after="0" w:line="360" w:lineRule="auto"/>
        <w:ind w:firstLineChars="0"/>
        <w:textAlignment w:val="baselin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培训备案查询：输入查询条件，点击进入处理链接查看详情。</w:t>
      </w:r>
    </w:p>
    <w:p>
      <w:pPr>
        <w:pStyle w:val="7"/>
        <w:numPr>
          <w:ilvl w:val="0"/>
          <w:numId w:val="0"/>
        </w:numPr>
        <w:spacing w:before="100" w:after="0" w:line="360" w:lineRule="auto"/>
        <w:jc w:val="both"/>
        <w:textAlignment w:val="baseline"/>
      </w:pPr>
      <w:r>
        <w:drawing>
          <wp:inline distT="0" distB="0" distL="114300" distR="114300">
            <wp:extent cx="6880225" cy="2967355"/>
            <wp:effectExtent l="0" t="0" r="15875" b="4445"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80225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spacing w:before="100" w:after="0" w:line="360" w:lineRule="auto"/>
        <w:ind w:left="420" w:leftChars="0"/>
        <w:textAlignment w:val="baseline"/>
        <w:rPr>
          <w:rFonts w:hint="eastAsia"/>
          <w:lang w:eastAsia="zh-CN"/>
        </w:rPr>
      </w:pPr>
      <w:r>
        <w:rPr>
          <w:rFonts w:hint="eastAsia"/>
          <w:lang w:eastAsia="zh-CN"/>
        </w:rPr>
        <w:t>点击【进入处理】，可查看详细信息，同时可进行如下操作：</w:t>
      </w:r>
    </w:p>
    <w:p>
      <w:pPr>
        <w:pStyle w:val="7"/>
        <w:numPr>
          <w:ilvl w:val="0"/>
          <w:numId w:val="0"/>
        </w:numPr>
        <w:spacing w:before="100" w:after="0" w:line="360" w:lineRule="auto"/>
        <w:ind w:left="420" w:leftChars="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【删除】、【修改】：补贴申请未提交或退回；</w:t>
      </w:r>
    </w:p>
    <w:p>
      <w:pPr>
        <w:pStyle w:val="7"/>
        <w:numPr>
          <w:ilvl w:val="0"/>
          <w:numId w:val="0"/>
        </w:numPr>
        <w:spacing w:before="100" w:after="0" w:line="360" w:lineRule="auto"/>
        <w:ind w:left="420" w:leftChars="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【提交审核】：进入修改界面，补贴申请未提交或退回的业务记录。</w:t>
      </w:r>
    </w:p>
    <w:p>
      <w:pPr>
        <w:pStyle w:val="7"/>
        <w:numPr>
          <w:ilvl w:val="0"/>
          <w:numId w:val="0"/>
        </w:numPr>
        <w:spacing w:before="100" w:after="0" w:line="360" w:lineRule="auto"/>
        <w:ind w:left="420" w:leftChars="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【取消申请】：补贴申请已提交待审核的业务记录。</w:t>
      </w:r>
    </w:p>
    <w:p>
      <w:pPr>
        <w:pStyle w:val="7"/>
        <w:numPr>
          <w:ilvl w:val="0"/>
          <w:numId w:val="0"/>
        </w:numPr>
        <w:spacing w:before="100" w:after="0" w:line="360" w:lineRule="auto"/>
        <w:ind w:left="420" w:leftChars="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【下载申请表、下载花名册、导出花名册】：补贴申请提交审核的业务记录可操作。</w:t>
      </w:r>
    </w:p>
    <w:p>
      <w:pPr>
        <w:pStyle w:val="6"/>
        <w:numPr>
          <w:ilvl w:val="2"/>
          <w:numId w:val="1"/>
        </w:numPr>
        <w:rPr>
          <w:rFonts w:hint="eastAsia"/>
        </w:rPr>
      </w:pPr>
      <w:bookmarkStart w:id="32" w:name="_Toc25215"/>
      <w:bookmarkStart w:id="33" w:name="_Toc20901"/>
      <w:r>
        <w:rPr>
          <w:rFonts w:hint="eastAsia"/>
          <w:lang w:eastAsia="zh-CN"/>
        </w:rPr>
        <w:t>补贴人员查询</w:t>
      </w:r>
      <w:bookmarkEnd w:id="32"/>
      <w:bookmarkEnd w:id="33"/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功能入口</w:t>
      </w:r>
    </w:p>
    <w:p>
      <w:pPr>
        <w:pStyle w:val="7"/>
        <w:spacing w:line="360" w:lineRule="auto"/>
        <w:ind w:firstLine="240"/>
        <w:jc w:val="left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以工代训</w:t>
      </w:r>
      <w:r>
        <w:rPr>
          <w:rFonts w:hint="eastAsia"/>
          <w:b w:val="0"/>
          <w:bCs/>
          <w:sz w:val="24"/>
          <w:szCs w:val="24"/>
          <w:lang w:eastAsia="zh-CN"/>
        </w:rPr>
        <w:t>补贴</w:t>
      </w:r>
      <w:r>
        <w:rPr>
          <w:rFonts w:hint="eastAsia"/>
          <w:b w:val="0"/>
          <w:bCs/>
          <w:sz w:val="24"/>
          <w:szCs w:val="24"/>
        </w:rPr>
        <w:t>→</w:t>
      </w:r>
      <w:r>
        <w:rPr>
          <w:rFonts w:hint="eastAsia"/>
          <w:b w:val="0"/>
          <w:bCs/>
          <w:sz w:val="24"/>
          <w:szCs w:val="24"/>
          <w:lang w:eastAsia="zh-CN"/>
        </w:rPr>
        <w:t>补贴人员查询</w:t>
      </w:r>
    </w:p>
    <w:p>
      <w:pPr>
        <w:pStyle w:val="7"/>
        <w:spacing w:line="360" w:lineRule="auto"/>
        <w:ind w:firstLine="240"/>
        <w:jc w:val="left"/>
        <w:rPr>
          <w:rFonts w:hint="eastAsia"/>
          <w:b w:val="0"/>
          <w:bCs/>
          <w:sz w:val="24"/>
          <w:szCs w:val="24"/>
        </w:rPr>
      </w:pPr>
      <w:r>
        <w:drawing>
          <wp:inline distT="0" distB="0" distL="114300" distR="114300">
            <wp:extent cx="5751830" cy="3337560"/>
            <wp:effectExtent l="0" t="0" r="1270" b="15240"/>
            <wp:docPr id="2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功能说明</w:t>
      </w:r>
    </w:p>
    <w:p>
      <w:pPr>
        <w:pStyle w:val="7"/>
        <w:spacing w:line="360" w:lineRule="auto"/>
        <w:ind w:firstLine="240"/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CN"/>
        </w:rPr>
        <w:t>查询</w:t>
      </w:r>
      <w:r>
        <w:rPr>
          <w:rFonts w:hint="eastAsia"/>
          <w:b w:val="0"/>
          <w:bCs/>
          <w:sz w:val="24"/>
          <w:szCs w:val="24"/>
          <w:lang w:val="en-US" w:eastAsia="zh-CN"/>
        </w:rPr>
        <w:t>以工代训</w:t>
      </w:r>
      <w:r>
        <w:rPr>
          <w:rFonts w:hint="eastAsia"/>
          <w:b w:val="0"/>
          <w:bCs/>
          <w:sz w:val="24"/>
          <w:szCs w:val="24"/>
          <w:lang w:eastAsia="zh-CN"/>
        </w:rPr>
        <w:t>补贴信息</w:t>
      </w:r>
      <w:r>
        <w:rPr>
          <w:rFonts w:hint="eastAsia"/>
          <w:b w:val="0"/>
          <w:bCs/>
          <w:sz w:val="24"/>
          <w:szCs w:val="24"/>
        </w:rPr>
        <w:t>。</w:t>
      </w:r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操作步骤</w:t>
      </w:r>
    </w:p>
    <w:p>
      <w:pPr>
        <w:pStyle w:val="5"/>
        <w:numPr>
          <w:ilvl w:val="0"/>
          <w:numId w:val="9"/>
        </w:numPr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查询</w:t>
      </w:r>
      <w:r>
        <w:rPr>
          <w:rFonts w:hint="eastAsia"/>
          <w:b w:val="0"/>
          <w:bCs/>
          <w:sz w:val="24"/>
          <w:szCs w:val="24"/>
          <w:lang w:val="en-US" w:eastAsia="zh-CN"/>
        </w:rPr>
        <w:t>以工代训</w:t>
      </w:r>
      <w:r>
        <w:rPr>
          <w:rFonts w:hint="eastAsia"/>
          <w:b w:val="0"/>
          <w:bCs/>
          <w:sz w:val="24"/>
          <w:szCs w:val="24"/>
          <w:lang w:eastAsia="zh-CN"/>
        </w:rPr>
        <w:t>补贴</w:t>
      </w:r>
    </w:p>
    <w:p>
      <w:pPr>
        <w:pStyle w:val="5"/>
        <w:numPr>
          <w:ilvl w:val="0"/>
          <w:numId w:val="0"/>
        </w:numPr>
        <w:rPr>
          <w:rFonts w:hint="eastAsia"/>
          <w:b w:val="0"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862955" cy="2934335"/>
            <wp:effectExtent l="0" t="0" r="4445" b="18415"/>
            <wp:docPr id="2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6295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b w:val="0"/>
        </w:rPr>
      </w:pPr>
      <w:bookmarkStart w:id="34" w:name="_Toc12303"/>
      <w:r>
        <w:rPr>
          <w:rFonts w:hint="eastAsia"/>
          <w:b w:val="0"/>
        </w:rPr>
        <w:t>附录：</w:t>
      </w:r>
      <w:bookmarkEnd w:id="26"/>
      <w:bookmarkEnd w:id="27"/>
      <w:bookmarkEnd w:id="34"/>
    </w:p>
    <w:bookmarkEnd w:id="28"/>
    <w:bookmarkEnd w:id="29"/>
    <w:p>
      <w:pPr>
        <w:pStyle w:val="4"/>
        <w:rPr>
          <w:rFonts w:hint="eastAsia"/>
          <w:b w:val="0"/>
        </w:rPr>
      </w:pPr>
      <w:bookmarkStart w:id="35" w:name="_Toc5604"/>
      <w:r>
        <w:rPr>
          <w:rFonts w:hint="eastAsia"/>
          <w:b w:val="0"/>
        </w:rPr>
        <w:t>错误信息索引</w:t>
      </w:r>
      <w:bookmarkEnd w:id="35"/>
    </w:p>
    <w:p>
      <w:pPr>
        <w:pStyle w:val="5"/>
        <w:rPr>
          <w:rFonts w:hint="eastAsia"/>
        </w:rPr>
      </w:pPr>
      <w:r>
        <w:rPr>
          <w:rFonts w:hint="eastAsia"/>
        </w:rPr>
        <w:t>无。</w:t>
      </w:r>
    </w:p>
    <w:p/>
    <w:sectPr>
      <w:headerReference r:id="rId8" w:type="default"/>
      <w:footerReference r:id="rId9" w:type="default"/>
      <w:footerReference r:id="rId10" w:type="even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in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jc w:val="center"/>
      <w:rPr>
        <w:rFonts w:hint="eastAsia"/>
      </w:rPr>
    </w:pPr>
    <w:r>
      <w:rPr>
        <w:rFonts w:hint="eastAsia"/>
        <w:kern w:val="0"/>
      </w:rPr>
      <w:t xml:space="preserve">广州华资软件技术有限公司                    </w:t>
    </w:r>
    <w:r>
      <w:rPr>
        <w:kern w:val="0"/>
      </w:rPr>
      <w:t xml:space="preserve">       </w:t>
    </w:r>
    <w:r>
      <w:rPr>
        <w:rFonts w:hint="eastAsia"/>
        <w:kern w:val="0"/>
      </w:rPr>
      <w:t xml:space="preserve">                                  </w:t>
    </w:r>
    <w:r>
      <w:rPr>
        <w:rFonts w:hint="eastAsia" w:ascii="宋体" w:hAnsi="宋体"/>
        <w:kern w:val="0"/>
      </w:rPr>
      <w:t>第</w:t>
    </w:r>
    <w:r>
      <w:rPr>
        <w:rFonts w:ascii="宋体" w:hAnsi="宋体"/>
        <w:kern w:val="0"/>
      </w:rPr>
      <w:fldChar w:fldCharType="begin"/>
    </w:r>
    <w:r>
      <w:rPr>
        <w:rFonts w:ascii="宋体" w:hAnsi="宋体"/>
        <w:kern w:val="0"/>
      </w:rPr>
      <w:instrText xml:space="preserve"> PAGE </w:instrText>
    </w:r>
    <w:r>
      <w:rPr>
        <w:rFonts w:ascii="宋体" w:hAnsi="宋体"/>
        <w:kern w:val="0"/>
      </w:rPr>
      <w:fldChar w:fldCharType="separate"/>
    </w:r>
    <w:r>
      <w:rPr>
        <w:rFonts w:ascii="宋体" w:hAnsi="宋体"/>
        <w:kern w:val="0"/>
      </w:rPr>
      <w:t>17</w:t>
    </w:r>
    <w:r>
      <w:rPr>
        <w:rFonts w:ascii="宋体" w:hAnsi="宋体"/>
        <w:kern w:val="0"/>
      </w:rPr>
      <w:fldChar w:fldCharType="end"/>
    </w:r>
    <w:r>
      <w:rPr>
        <w:rFonts w:hint="eastAsia" w:ascii="宋体" w:hAnsi="宋体"/>
        <w:kern w:val="0"/>
      </w:rPr>
      <w:t>页 共</w:t>
    </w:r>
    <w:r>
      <w:rPr>
        <w:rFonts w:hint="eastAsia" w:ascii="宋体" w:hAnsi="宋体"/>
        <w:kern w:val="0"/>
        <w:lang w:val="en-US" w:eastAsia="zh-CN"/>
      </w:rPr>
      <w:t>10</w:t>
    </w:r>
    <w:r>
      <w:rPr>
        <w:rFonts w:hint="eastAsia" w:ascii="宋体" w:hAnsi="宋体"/>
        <w:kern w:val="0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right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HxY3qm8AQAAUwMAAA4AAABkcnMvZTJvRG9jLnhtbK1TzY7TMBC+I/EO&#10;lu80TbYFNqq7Aq0WISFAWngA17EbS/7T2G3SF4A34MSFO8/V52DsNl20e0NcnPHM+Jvvm5msbkZr&#10;yF5C1N4xWs/mlEgnfKfdltGvX+5evKYkJu46bryTjB5kpDfr589WQ2hl43tvOgkEQVxsh8Bon1Jo&#10;qyqKXloeZz5Ih0HlwfKEV9hWHfAB0a2pmvn8ZTV46AJ4IWNE7+0pSNcFXykp0ielokzEMIrcUjmh&#10;nJt8VusVb7fAQ6/FmQb/BxaWa4dFL1C3PHGyA/0EymoBPnqVZsLbyiulhSwaUE09f6TmvudBFi3Y&#10;nBgubYr/D1Z83H8GojtGmytKHLc4o+OP78efv4+/vhH0YYOGEFvMuw+Ymca3fsRBT/6Izqx7VGDz&#10;FxURjGOrD5f2yjERgc7m1fUCAwIj9VW9WCwzSPXwNkBM76S3JBuMAg6v9JTvP8R0Sp1Scinn77Qx&#10;ZYDGkYHR62WzLA8uEQQ3DmtkBSem2UrjZjzL2vjugKoGXABGHW4oJea9w/7mXZkMmIzNZOwC6G2P&#10;HOtSL4Y3u4RsCslc4QR7LoyTKzLPW5ZX4+97yXr4F9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oa3UHQAAAAAgEAAA8AAAAAAAAAAQAgAAAAIgAAAGRycy9kb3ducmV2LnhtbFBLAQIUABQAAAAI&#10;AIdO4kB8WN6pvAEAAFM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r>
      <w:rPr>
        <w:rFonts w:hint="eastAsia" w:ascii="宋体" w:cs="宋体"/>
        <w:kern w:val="0"/>
        <w:lang w:val="zh-CN"/>
      </w:rPr>
      <w:t>广东省职业技能提升培训补贴申领管理信息系统</w:t>
    </w:r>
    <w:r>
      <w:rPr>
        <w:rFonts w:hint="eastAsia"/>
      </w:rPr>
      <w:t xml:space="preserve">                           </w:t>
    </w:r>
    <w:r>
      <w:t xml:space="preserve">             </w:t>
    </w:r>
    <w:r>
      <w:rPr>
        <w:rFonts w:hint="eastAsia"/>
      </w:rPr>
      <w:t xml:space="preserve">     用户操作手册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33940F"/>
    <w:multiLevelType w:val="singleLevel"/>
    <w:tmpl w:val="B833940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D98B14B8"/>
    <w:multiLevelType w:val="singleLevel"/>
    <w:tmpl w:val="D98B14B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6"/>
    <w:multiLevelType w:val="multilevel"/>
    <w:tmpl w:val="00000006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1C788BC"/>
    <w:multiLevelType w:val="multilevel"/>
    <w:tmpl w:val="21C788BC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462E24B"/>
    <w:multiLevelType w:val="singleLevel"/>
    <w:tmpl w:val="3462E24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3DE0B1F5"/>
    <w:multiLevelType w:val="multilevel"/>
    <w:tmpl w:val="3DE0B1F5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B46C147"/>
    <w:multiLevelType w:val="multilevel"/>
    <w:tmpl w:val="5B46C147"/>
    <w:lvl w:ilvl="0" w:tentative="0">
      <w:start w:val="1"/>
      <w:numFmt w:val="chineseCountingThousand"/>
      <w:pStyle w:val="3"/>
      <w:lvlText w:val="第%1章"/>
      <w:lvlJc w:val="left"/>
      <w:pPr>
        <w:tabs>
          <w:tab w:val="left" w:pos="720"/>
        </w:tabs>
        <w:ind w:left="425" w:hanging="425"/>
      </w:pPr>
      <w:rPr>
        <w:rFonts w:hint="eastAsia" w:ascii="Times New Roman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36"/>
        <w:u w:val="none"/>
        <w:vertAlign w:val="baseline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720"/>
        </w:tabs>
        <w:ind w:left="425" w:hanging="425"/>
      </w:pPr>
      <w:rPr>
        <w:rFonts w:hint="eastAsia" w:ascii="黑体" w:hAnsi="宋体" w:eastAsia="黑体"/>
        <w:b/>
        <w:i w:val="0"/>
        <w:caps w:val="0"/>
        <w:smallCaps w:val="0"/>
        <w:strike w:val="0"/>
        <w:dstrike w:val="0"/>
        <w:vanish w:val="0"/>
        <w:sz w:val="28"/>
        <w:vertAlign w:val="baseline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720"/>
        </w:tabs>
        <w:ind w:left="425" w:hanging="425"/>
      </w:pPr>
      <w:rPr>
        <w:rFonts w:hint="eastAsia" w:ascii="宋体" w:hAnsi="宋体" w:eastAsia="宋体"/>
        <w:b/>
        <w:i w:val="0"/>
        <w:caps w:val="0"/>
        <w:smallCaps w:val="0"/>
        <w:strike w:val="0"/>
        <w:dstrike w:val="0"/>
        <w:vanish w:val="0"/>
        <w:sz w:val="28"/>
        <w:vertAlign w:val="baseline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720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720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720"/>
        </w:tabs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720"/>
        </w:tabs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720"/>
        </w:tabs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720"/>
        </w:tabs>
        <w:ind w:left="425" w:hanging="425"/>
      </w:pPr>
      <w:rPr>
        <w:rFonts w:hint="eastAsia"/>
      </w:rPr>
    </w:lvl>
  </w:abstractNum>
  <w:abstractNum w:abstractNumId="7">
    <w:nsid w:val="5F8845CB"/>
    <w:multiLevelType w:val="singleLevel"/>
    <w:tmpl w:val="5F8845CB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FB617B0"/>
    <w:multiLevelType w:val="singleLevel"/>
    <w:tmpl w:val="5FB617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B4760"/>
    <w:rsid w:val="05530CB8"/>
    <w:rsid w:val="0BC83123"/>
    <w:rsid w:val="135E25E7"/>
    <w:rsid w:val="29DD6378"/>
    <w:rsid w:val="3E0D77BE"/>
    <w:rsid w:val="4FD96340"/>
    <w:rsid w:val="65CB4760"/>
    <w:rsid w:val="6F21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480" w:lineRule="auto"/>
      <w:jc w:val="center"/>
      <w:outlineLvl w:val="0"/>
    </w:pPr>
    <w:rPr>
      <w:rFonts w:ascii="宋体" w:eastAsia="黑体"/>
      <w:b/>
      <w:kern w:val="44"/>
      <w:sz w:val="36"/>
    </w:rPr>
  </w:style>
  <w:style w:type="paragraph" w:styleId="4">
    <w:name w:val="heading 2"/>
    <w:basedOn w:val="1"/>
    <w:next w:val="5"/>
    <w:unhideWhenUsed/>
    <w:qFormat/>
    <w:uiPriority w:val="0"/>
    <w:pPr>
      <w:keepNext/>
      <w:keepLines/>
      <w:numPr>
        <w:ilvl w:val="1"/>
        <w:numId w:val="1"/>
      </w:numPr>
      <w:spacing w:line="480" w:lineRule="auto"/>
      <w:outlineLvl w:val="1"/>
    </w:pPr>
    <w:rPr>
      <w:rFonts w:ascii="宋体" w:eastAsia="黑体"/>
      <w:b/>
      <w:sz w:val="30"/>
    </w:rPr>
  </w:style>
  <w:style w:type="paragraph" w:styleId="6">
    <w:name w:val="heading 3"/>
    <w:basedOn w:val="1"/>
    <w:next w:val="5"/>
    <w:unhideWhenUsed/>
    <w:qFormat/>
    <w:uiPriority w:val="0"/>
    <w:pPr>
      <w:keepNext/>
      <w:keepLines/>
      <w:tabs>
        <w:tab w:val="left" w:pos="1080"/>
      </w:tabs>
      <w:spacing w:before="260" w:after="260" w:line="415" w:lineRule="auto"/>
      <w:outlineLvl w:val="2"/>
    </w:pPr>
    <w:rPr>
      <w:b/>
      <w:sz w:val="28"/>
    </w:rPr>
  </w:style>
  <w:style w:type="character" w:default="1" w:styleId="12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7">
    <w:name w:val="Body Text First Indent"/>
    <w:basedOn w:val="2"/>
    <w:qFormat/>
    <w:uiPriority w:val="0"/>
    <w:pPr>
      <w:ind w:firstLine="420" w:firstLineChars="1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1"/>
    <w:next w:val="1"/>
    <w:qFormat/>
    <w:uiPriority w:val="0"/>
    <w:pPr>
      <w:spacing w:before="120" w:after="120"/>
      <w:jc w:val="left"/>
    </w:pPr>
    <w:rPr>
      <w:b/>
      <w:caps/>
      <w:sz w:val="24"/>
    </w:rPr>
  </w:style>
  <w:style w:type="paragraph" w:styleId="11">
    <w:name w:val="toc 2"/>
    <w:basedOn w:val="1"/>
    <w:next w:val="1"/>
    <w:qFormat/>
    <w:uiPriority w:val="0"/>
    <w:pPr>
      <w:ind w:left="210"/>
      <w:jc w:val="left"/>
    </w:pPr>
    <w:rPr>
      <w:smallCaps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封面项目名称"/>
    <w:basedOn w:val="1"/>
    <w:qFormat/>
    <w:uiPriority w:val="0"/>
    <w:pPr>
      <w:spacing w:before="100" w:beforeLines="0" w:line="360" w:lineRule="atLeast"/>
      <w:jc w:val="center"/>
    </w:pPr>
    <w:rPr>
      <w:rFonts w:ascii="Times New Roman" w:eastAsia="华文中宋"/>
      <w:snapToGrid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15.png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普宁市人社局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2020-11-23T05:53:00Z</dcterms:created>
  <dc:creator>杨振武</dc:creator>
  <cp:lastModifiedBy>pnxxzx</cp:lastModifiedBy>
  <dcterms:modified xsi:type="dcterms:W3CDTF">2021-04-29T08:25:12Z</dcterms:modified>
  <dc:title>一、企业申请以工代训补贴办理流程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