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D8" w:rsidRPr="00106503" w:rsidRDefault="009E0499">
      <w:pPr>
        <w:pStyle w:val="A5"/>
        <w:spacing w:line="288" w:lineRule="auto"/>
        <w:jc w:val="center"/>
        <w:rPr>
          <w:rFonts w:asciiTheme="minorEastAsia" w:hAnsiTheme="minorEastAsia" w:cs="Songti SC Regular" w:hint="default"/>
          <w:sz w:val="40"/>
          <w:szCs w:val="40"/>
        </w:rPr>
      </w:pPr>
      <w:r w:rsidRPr="00106503">
        <w:rPr>
          <w:rFonts w:asciiTheme="minorEastAsia" w:hAnsiTheme="minorEastAsia"/>
          <w:sz w:val="40"/>
          <w:szCs w:val="40"/>
        </w:rPr>
        <w:t>普宁市大健康产业园入园企业管理办法</w:t>
      </w:r>
    </w:p>
    <w:p w:rsidR="00790CD8" w:rsidRPr="00106503" w:rsidRDefault="009E0499">
      <w:pPr>
        <w:pStyle w:val="A5"/>
        <w:spacing w:line="288" w:lineRule="auto"/>
        <w:jc w:val="center"/>
        <w:rPr>
          <w:rFonts w:asciiTheme="minorEastAsia" w:hAnsiTheme="minorEastAsia" w:cs="Songti SC Regular" w:hint="default"/>
          <w:sz w:val="28"/>
          <w:szCs w:val="28"/>
        </w:rPr>
      </w:pPr>
      <w:r w:rsidRPr="00106503">
        <w:rPr>
          <w:rFonts w:asciiTheme="minorEastAsia" w:hAnsiTheme="minorEastAsia"/>
          <w:sz w:val="28"/>
          <w:szCs w:val="28"/>
          <w:lang w:val="zh-CN" w:eastAsia="zh-CN"/>
        </w:rPr>
        <w:t>（</w:t>
      </w:r>
      <w:r w:rsidR="002019E2">
        <w:rPr>
          <w:rFonts w:asciiTheme="minorEastAsia" w:hAnsiTheme="minorEastAsia"/>
          <w:sz w:val="28"/>
          <w:szCs w:val="28"/>
          <w:lang w:val="zh-CN" w:eastAsia="zh-CN"/>
        </w:rPr>
        <w:t>草案</w:t>
      </w:r>
      <w:bookmarkStart w:id="0" w:name="_GoBack"/>
      <w:bookmarkEnd w:id="0"/>
      <w:r w:rsidRPr="00106503">
        <w:rPr>
          <w:rFonts w:asciiTheme="minorEastAsia" w:hAnsiTheme="minorEastAsia"/>
          <w:sz w:val="28"/>
          <w:szCs w:val="28"/>
          <w:lang w:val="zh-CN" w:eastAsia="zh-CN"/>
        </w:rPr>
        <w:t>）</w:t>
      </w:r>
    </w:p>
    <w:p w:rsidR="00790CD8" w:rsidRPr="00106503" w:rsidRDefault="00790CD8">
      <w:pPr>
        <w:pStyle w:val="A5"/>
        <w:spacing w:line="288" w:lineRule="auto"/>
        <w:jc w:val="center"/>
        <w:rPr>
          <w:rFonts w:asciiTheme="minorEastAsia" w:hAnsiTheme="minorEastAsia" w:cs="Songti SC Regular" w:hint="default"/>
        </w:rPr>
      </w:pPr>
    </w:p>
    <w:p w:rsidR="00790CD8" w:rsidRPr="00106503" w:rsidRDefault="009E0499">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第一章</w:t>
      </w:r>
      <w:r w:rsidRPr="00106503">
        <w:rPr>
          <w:rFonts w:asciiTheme="minorEastAsia" w:eastAsiaTheme="minorEastAsia" w:hAnsiTheme="minorEastAsia"/>
        </w:rPr>
        <w:t xml:space="preserve">    </w:t>
      </w:r>
      <w:r w:rsidRPr="00106503">
        <w:rPr>
          <w:rFonts w:asciiTheme="minorEastAsia" w:eastAsiaTheme="minorEastAsia" w:hAnsiTheme="minorEastAsia"/>
          <w:b w:val="0"/>
          <w:bCs w:val="0"/>
        </w:rPr>
        <w:t>总则</w:t>
      </w:r>
    </w:p>
    <w:p w:rsidR="00790CD8" w:rsidRPr="00106503" w:rsidRDefault="00790CD8">
      <w:pPr>
        <w:pStyle w:val="A5"/>
        <w:spacing w:line="288" w:lineRule="auto"/>
        <w:rPr>
          <w:rFonts w:asciiTheme="minorEastAsia" w:hAnsiTheme="minorEastAsia" w:cs="Songti SC Regular" w:hint="default"/>
          <w:sz w:val="30"/>
          <w:szCs w:val="30"/>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 xml:space="preserve">第一条  </w:t>
      </w:r>
      <w:r w:rsidRPr="00106503">
        <w:rPr>
          <w:rFonts w:asciiTheme="minorEastAsia" w:hAnsiTheme="minorEastAsia"/>
          <w:sz w:val="30"/>
          <w:szCs w:val="30"/>
        </w:rPr>
        <w:t>为加强入园企业管理，</w:t>
      </w:r>
      <w:r w:rsidRPr="00106503">
        <w:rPr>
          <w:rFonts w:asciiTheme="minorEastAsia" w:hAnsiTheme="minorEastAsia"/>
          <w:sz w:val="30"/>
          <w:szCs w:val="30"/>
          <w:lang w:val="zh-CN" w:eastAsia="zh-CN"/>
        </w:rPr>
        <w:t>规范各项工作，依据普宁实际，特制定本管理办法。</w:t>
      </w: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第二条  本办法适用于所有入驻普宁市大健康产业</w:t>
      </w:r>
      <w:proofErr w:type="gramStart"/>
      <w:r w:rsidRPr="00106503">
        <w:rPr>
          <w:rFonts w:asciiTheme="minorEastAsia" w:hAnsiTheme="minorEastAsia"/>
          <w:sz w:val="30"/>
          <w:szCs w:val="30"/>
          <w:lang w:val="zh-CN" w:eastAsia="zh-CN"/>
        </w:rPr>
        <w:t>园范围</w:t>
      </w:r>
      <w:proofErr w:type="gramEnd"/>
      <w:r w:rsidRPr="00106503">
        <w:rPr>
          <w:rFonts w:asciiTheme="minorEastAsia" w:hAnsiTheme="minorEastAsia"/>
          <w:sz w:val="30"/>
          <w:szCs w:val="30"/>
          <w:lang w:val="zh-CN" w:eastAsia="zh-CN"/>
        </w:rPr>
        <w:t>内的工业企业。</w:t>
      </w:r>
    </w:p>
    <w:p w:rsidR="00790CD8" w:rsidRPr="00106503" w:rsidRDefault="00790CD8">
      <w:pPr>
        <w:pStyle w:val="A5"/>
        <w:spacing w:line="288" w:lineRule="auto"/>
        <w:rPr>
          <w:rFonts w:asciiTheme="minorEastAsia" w:hAnsiTheme="minorEastAsia" w:cs="Songti SC Regular" w:hint="default"/>
          <w:sz w:val="24"/>
          <w:szCs w:val="24"/>
        </w:rPr>
      </w:pPr>
    </w:p>
    <w:p w:rsidR="00790CD8" w:rsidRPr="00106503" w:rsidRDefault="009E0499">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第二章</w:t>
      </w:r>
      <w:r w:rsidRPr="00106503">
        <w:rPr>
          <w:rFonts w:asciiTheme="minorEastAsia" w:eastAsiaTheme="minorEastAsia" w:hAnsiTheme="minorEastAsia"/>
        </w:rPr>
        <w:t xml:space="preserve">    </w:t>
      </w:r>
      <w:r w:rsidRPr="00106503">
        <w:rPr>
          <w:rFonts w:asciiTheme="minorEastAsia" w:eastAsiaTheme="minorEastAsia" w:hAnsiTheme="minorEastAsia"/>
          <w:b w:val="0"/>
          <w:bCs w:val="0"/>
        </w:rPr>
        <w:t>准入门槛</w:t>
      </w:r>
    </w:p>
    <w:p w:rsidR="00790CD8" w:rsidRPr="00106503" w:rsidRDefault="00790CD8">
      <w:pPr>
        <w:pStyle w:val="A5"/>
        <w:spacing w:line="288" w:lineRule="auto"/>
        <w:rPr>
          <w:rFonts w:asciiTheme="minorEastAsia" w:hAnsiTheme="minorEastAsia" w:cs="Songti SC Regular" w:hint="default"/>
          <w:sz w:val="30"/>
          <w:szCs w:val="30"/>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rPr>
        <w:t>第三条</w:t>
      </w:r>
      <w:r w:rsidRPr="00106503">
        <w:rPr>
          <w:rFonts w:asciiTheme="minorEastAsia" w:hAnsiTheme="minorEastAsia" w:hint="default"/>
          <w:sz w:val="30"/>
          <w:szCs w:val="30"/>
        </w:rPr>
        <w:t> </w:t>
      </w:r>
      <w:r w:rsidRPr="00106503">
        <w:rPr>
          <w:rFonts w:asciiTheme="minorEastAsia" w:hAnsiTheme="minorEastAsia"/>
          <w:sz w:val="30"/>
          <w:szCs w:val="30"/>
        </w:rPr>
        <w:t>凡申请入驻</w:t>
      </w:r>
      <w:r w:rsidRPr="00106503">
        <w:rPr>
          <w:rFonts w:asciiTheme="minorEastAsia" w:hAnsiTheme="minorEastAsia"/>
          <w:sz w:val="30"/>
          <w:szCs w:val="30"/>
          <w:lang w:val="zh-CN" w:eastAsia="zh-CN"/>
        </w:rPr>
        <w:t>大健康产业园</w:t>
      </w:r>
      <w:r w:rsidRPr="00106503">
        <w:rPr>
          <w:rFonts w:asciiTheme="minorEastAsia" w:hAnsiTheme="minorEastAsia"/>
          <w:sz w:val="30"/>
          <w:szCs w:val="30"/>
        </w:rPr>
        <w:t>的投资项目需具备以下条件</w:t>
      </w:r>
      <w:r w:rsidRPr="00106503">
        <w:rPr>
          <w:rFonts w:asciiTheme="minorEastAsia" w:hAnsiTheme="minorEastAsia"/>
          <w:sz w:val="30"/>
          <w:szCs w:val="30"/>
          <w:lang w:val="zh-CN" w:eastAsia="zh-CN"/>
        </w:rPr>
        <w:t>：</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8"/>
          <w:szCs w:val="28"/>
        </w:rPr>
        <w:t xml:space="preserve">　</w:t>
      </w:r>
      <w:r w:rsidR="00C95F6A">
        <w:rPr>
          <w:rFonts w:asciiTheme="minorEastAsia" w:hAnsiTheme="minorEastAsia"/>
          <w:sz w:val="28"/>
          <w:szCs w:val="28"/>
          <w:lang w:eastAsia="zh-CN"/>
        </w:rPr>
        <w:t xml:space="preserve">  </w:t>
      </w:r>
      <w:r w:rsidRPr="00106503">
        <w:rPr>
          <w:rFonts w:asciiTheme="minorEastAsia" w:hAnsiTheme="minorEastAsia"/>
          <w:sz w:val="26"/>
          <w:szCs w:val="26"/>
        </w:rPr>
        <w:t>（一）符合国家现行产业政策、安全生产、环境保护要求和有关法律法规；</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rPr>
        <w:t xml:space="preserve">　</w:t>
      </w:r>
      <w:r w:rsidR="00C95F6A">
        <w:rPr>
          <w:rFonts w:asciiTheme="minorEastAsia" w:hAnsiTheme="minorEastAsia"/>
          <w:sz w:val="26"/>
          <w:szCs w:val="26"/>
          <w:lang w:eastAsia="zh-CN"/>
        </w:rPr>
        <w:t xml:space="preserve">  </w:t>
      </w:r>
      <w:r w:rsidRPr="00106503">
        <w:rPr>
          <w:rFonts w:asciiTheme="minorEastAsia" w:hAnsiTheme="minorEastAsia"/>
          <w:sz w:val="26"/>
          <w:szCs w:val="26"/>
        </w:rPr>
        <w:t>（</w:t>
      </w:r>
      <w:r w:rsidRPr="00106503">
        <w:rPr>
          <w:rFonts w:asciiTheme="minorEastAsia" w:hAnsiTheme="minorEastAsia"/>
          <w:sz w:val="26"/>
          <w:szCs w:val="26"/>
          <w:lang w:val="zh-CN" w:eastAsia="zh-CN"/>
        </w:rPr>
        <w:t>二</w:t>
      </w:r>
      <w:r w:rsidRPr="00106503">
        <w:rPr>
          <w:rFonts w:asciiTheme="minorEastAsia" w:hAnsiTheme="minorEastAsia"/>
          <w:sz w:val="26"/>
          <w:szCs w:val="26"/>
        </w:rPr>
        <w:t>）根据</w:t>
      </w:r>
      <w:r w:rsidRPr="00106503">
        <w:rPr>
          <w:rFonts w:asciiTheme="minorEastAsia" w:hAnsiTheme="minorEastAsia"/>
          <w:sz w:val="26"/>
          <w:szCs w:val="26"/>
          <w:lang w:val="zh-CN" w:eastAsia="zh-CN"/>
        </w:rPr>
        <w:t>园区发展规划和功能定位</w:t>
      </w:r>
      <w:r w:rsidRPr="00106503">
        <w:rPr>
          <w:rFonts w:asciiTheme="minorEastAsia" w:hAnsiTheme="minorEastAsia"/>
          <w:sz w:val="26"/>
          <w:szCs w:val="26"/>
        </w:rPr>
        <w:t>，</w:t>
      </w:r>
      <w:r w:rsidRPr="00106503">
        <w:rPr>
          <w:rFonts w:asciiTheme="minorEastAsia" w:hAnsiTheme="minorEastAsia"/>
          <w:sz w:val="26"/>
          <w:szCs w:val="26"/>
          <w:lang w:val="zh-CN" w:eastAsia="zh-CN"/>
        </w:rPr>
        <w:t>入园企业</w:t>
      </w:r>
      <w:r w:rsidRPr="00106503">
        <w:rPr>
          <w:rFonts w:asciiTheme="minorEastAsia" w:hAnsiTheme="minorEastAsia"/>
          <w:sz w:val="26"/>
          <w:szCs w:val="26"/>
        </w:rPr>
        <w:t>以医药、医疗器械、 医疗用品、保健品、健康食品、健康养生</w:t>
      </w:r>
      <w:r w:rsidRPr="00106503">
        <w:rPr>
          <w:rFonts w:asciiTheme="minorEastAsia" w:hAnsiTheme="minorEastAsia"/>
          <w:sz w:val="26"/>
          <w:szCs w:val="26"/>
          <w:lang w:val="zh-CN" w:eastAsia="zh-CN"/>
        </w:rPr>
        <w:t>等</w:t>
      </w:r>
      <w:r w:rsidRPr="00106503">
        <w:rPr>
          <w:rFonts w:asciiTheme="minorEastAsia" w:hAnsiTheme="minorEastAsia"/>
          <w:sz w:val="26"/>
          <w:szCs w:val="26"/>
        </w:rPr>
        <w:t>相关产业为主，优先引进高科技、低能耗、无污染，且对促进产业升级、转变发展方式有明显拉动作用的项目；</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w:t>
      </w:r>
      <w:r w:rsidRPr="00106503">
        <w:rPr>
          <w:rFonts w:asciiTheme="minorEastAsia" w:hAnsiTheme="minorEastAsia"/>
          <w:sz w:val="26"/>
          <w:szCs w:val="26"/>
        </w:rPr>
        <w:t>（</w:t>
      </w:r>
      <w:r w:rsidRPr="00106503">
        <w:rPr>
          <w:rFonts w:asciiTheme="minorEastAsia" w:hAnsiTheme="minorEastAsia"/>
          <w:sz w:val="26"/>
          <w:szCs w:val="26"/>
          <w:lang w:val="zh-CN" w:eastAsia="zh-CN"/>
        </w:rPr>
        <w:t>三</w:t>
      </w:r>
      <w:r w:rsidRPr="00106503">
        <w:rPr>
          <w:rFonts w:asciiTheme="minorEastAsia" w:hAnsiTheme="minorEastAsia"/>
          <w:sz w:val="26"/>
          <w:szCs w:val="26"/>
        </w:rPr>
        <w:t>）单位项目总投资一般不得低于</w:t>
      </w:r>
      <w:r w:rsidR="00880DB1">
        <w:rPr>
          <w:rFonts w:asciiTheme="minorEastAsia" w:hAnsiTheme="minorEastAsia"/>
          <w:sz w:val="26"/>
          <w:szCs w:val="26"/>
          <w:lang w:val="zh-CN" w:eastAsia="zh-CN"/>
        </w:rPr>
        <w:t>50</w:t>
      </w:r>
      <w:r w:rsidRPr="00106503">
        <w:rPr>
          <w:rFonts w:asciiTheme="minorEastAsia" w:hAnsiTheme="minorEastAsia"/>
          <w:sz w:val="26"/>
          <w:szCs w:val="26"/>
        </w:rPr>
        <w:t>00万元、</w:t>
      </w:r>
      <w:r w:rsidRPr="00106503">
        <w:rPr>
          <w:rFonts w:asciiTheme="minorEastAsia" w:hAnsiTheme="minorEastAsia"/>
          <w:sz w:val="26"/>
          <w:szCs w:val="26"/>
          <w:lang w:val="zh-CN" w:eastAsia="zh-CN"/>
        </w:rPr>
        <w:t>投资强度不低于</w:t>
      </w:r>
      <w:r w:rsidR="00C075E8" w:rsidRPr="00106503">
        <w:rPr>
          <w:rFonts w:asciiTheme="minorEastAsia" w:hAnsiTheme="minorEastAsia"/>
          <w:sz w:val="26"/>
          <w:szCs w:val="26"/>
          <w:lang w:val="zh-CN" w:eastAsia="zh-CN"/>
        </w:rPr>
        <w:t>32</w:t>
      </w:r>
      <w:r w:rsidRPr="00106503">
        <w:rPr>
          <w:rFonts w:asciiTheme="minorEastAsia" w:hAnsiTheme="minorEastAsia"/>
          <w:sz w:val="26"/>
          <w:szCs w:val="26"/>
          <w:lang w:val="zh-CN" w:eastAsia="zh-CN"/>
        </w:rPr>
        <w:t>0万元</w:t>
      </w:r>
      <w:r w:rsidRPr="00106503">
        <w:rPr>
          <w:rFonts w:asciiTheme="minorEastAsia" w:hAnsiTheme="minorEastAsia"/>
          <w:sz w:val="26"/>
          <w:szCs w:val="26"/>
          <w:lang w:val="en-US"/>
        </w:rPr>
        <w:t>/</w:t>
      </w:r>
      <w:r w:rsidRPr="00106503">
        <w:rPr>
          <w:rFonts w:asciiTheme="minorEastAsia" w:hAnsiTheme="minorEastAsia"/>
          <w:sz w:val="26"/>
          <w:szCs w:val="26"/>
          <w:lang w:val="zh-CN" w:eastAsia="zh-CN"/>
        </w:rPr>
        <w:t>亩（包括地面建筑物</w:t>
      </w:r>
      <w:r w:rsidRPr="00106503">
        <w:rPr>
          <w:rFonts w:asciiTheme="minorEastAsia" w:hAnsiTheme="minorEastAsia"/>
          <w:sz w:val="26"/>
          <w:szCs w:val="26"/>
        </w:rPr>
        <w:t>、</w:t>
      </w:r>
      <w:r w:rsidRPr="00106503">
        <w:rPr>
          <w:rFonts w:asciiTheme="minorEastAsia" w:hAnsiTheme="minorEastAsia"/>
          <w:sz w:val="26"/>
          <w:szCs w:val="26"/>
          <w:lang w:val="zh-CN" w:eastAsia="zh-CN"/>
        </w:rPr>
        <w:t>构筑物及附属设备投资，</w:t>
      </w:r>
      <w:r w:rsidR="00C075E8" w:rsidRPr="00106503">
        <w:rPr>
          <w:rFonts w:asciiTheme="minorEastAsia" w:hAnsiTheme="minorEastAsia"/>
          <w:sz w:val="26"/>
          <w:szCs w:val="26"/>
          <w:lang w:val="zh-CN" w:eastAsia="zh-CN"/>
        </w:rPr>
        <w:t>以及</w:t>
      </w:r>
      <w:r w:rsidRPr="00106503">
        <w:rPr>
          <w:rFonts w:asciiTheme="minorEastAsia" w:hAnsiTheme="minorEastAsia"/>
          <w:sz w:val="26"/>
          <w:szCs w:val="26"/>
          <w:lang w:val="zh-CN" w:eastAsia="zh-CN"/>
        </w:rPr>
        <w:t>地价款）；</w:t>
      </w:r>
    </w:p>
    <w:p w:rsidR="00790CD8" w:rsidRPr="00106503" w:rsidRDefault="009E0499">
      <w:pPr>
        <w:pStyle w:val="A5"/>
        <w:spacing w:line="288" w:lineRule="auto"/>
        <w:rPr>
          <w:rFonts w:asciiTheme="minorEastAsia" w:hAnsiTheme="minorEastAsia" w:cs="Songti SC Bold" w:hint="default"/>
          <w:color w:val="auto"/>
          <w:sz w:val="26"/>
          <w:szCs w:val="26"/>
        </w:rPr>
      </w:pPr>
      <w:r w:rsidRPr="00106503">
        <w:rPr>
          <w:rFonts w:asciiTheme="minorEastAsia" w:hAnsiTheme="minorEastAsia"/>
          <w:sz w:val="26"/>
          <w:szCs w:val="26"/>
          <w:lang w:val="zh-CN" w:eastAsia="zh-CN"/>
        </w:rPr>
        <w:t xml:space="preserve">    </w:t>
      </w:r>
      <w:r w:rsidRPr="00106503">
        <w:rPr>
          <w:rFonts w:asciiTheme="minorEastAsia" w:hAnsiTheme="minorEastAsia"/>
          <w:color w:val="auto"/>
          <w:sz w:val="26"/>
          <w:szCs w:val="26"/>
          <w:lang w:val="zh-CN" w:eastAsia="zh-CN"/>
        </w:rPr>
        <w:t>（四）产出强度（投产后两年年均工业增加值）不低于5</w:t>
      </w:r>
      <w:r w:rsidR="00880DB1">
        <w:rPr>
          <w:rFonts w:asciiTheme="minorEastAsia" w:hAnsiTheme="minorEastAsia"/>
          <w:color w:val="auto"/>
          <w:sz w:val="26"/>
          <w:szCs w:val="26"/>
          <w:lang w:val="zh-CN" w:eastAsia="zh-CN"/>
        </w:rPr>
        <w:t>5</w:t>
      </w:r>
      <w:r w:rsidRPr="00106503">
        <w:rPr>
          <w:rFonts w:asciiTheme="minorEastAsia" w:hAnsiTheme="minorEastAsia"/>
          <w:color w:val="auto"/>
          <w:sz w:val="26"/>
          <w:szCs w:val="26"/>
          <w:lang w:val="zh-CN" w:eastAsia="zh-CN"/>
        </w:rPr>
        <w:t>万元</w:t>
      </w:r>
      <w:r w:rsidRPr="00106503">
        <w:rPr>
          <w:rFonts w:asciiTheme="minorEastAsia" w:hAnsiTheme="minorEastAsia"/>
          <w:color w:val="auto"/>
          <w:sz w:val="26"/>
          <w:szCs w:val="26"/>
          <w:lang w:val="en-US"/>
        </w:rPr>
        <w:t>/</w:t>
      </w:r>
      <w:r w:rsidRPr="00106503">
        <w:rPr>
          <w:rFonts w:asciiTheme="minorEastAsia" w:hAnsiTheme="minorEastAsia"/>
          <w:color w:val="auto"/>
          <w:sz w:val="26"/>
          <w:szCs w:val="26"/>
          <w:lang w:val="zh-CN" w:eastAsia="zh-CN"/>
        </w:rPr>
        <w:t>亩；</w:t>
      </w:r>
    </w:p>
    <w:p w:rsidR="00790CD8" w:rsidRPr="00106503" w:rsidRDefault="009E0499">
      <w:pPr>
        <w:pStyle w:val="A5"/>
        <w:spacing w:line="288" w:lineRule="auto"/>
        <w:rPr>
          <w:rFonts w:asciiTheme="minorEastAsia" w:hAnsiTheme="minorEastAsia" w:cs="Songti SC Bold" w:hint="default"/>
          <w:color w:val="auto"/>
          <w:sz w:val="26"/>
          <w:szCs w:val="26"/>
        </w:rPr>
      </w:pPr>
      <w:r w:rsidRPr="00106503">
        <w:rPr>
          <w:rFonts w:asciiTheme="minorEastAsia" w:hAnsiTheme="minorEastAsia"/>
          <w:color w:val="auto"/>
          <w:sz w:val="26"/>
          <w:szCs w:val="26"/>
          <w:lang w:val="zh-CN" w:eastAsia="zh-CN"/>
        </w:rPr>
        <w:t xml:space="preserve">    （五）税收贡献度（投产后两年年均实际纳税额）</w:t>
      </w:r>
      <w:r w:rsidRPr="00106503">
        <w:rPr>
          <w:rFonts w:asciiTheme="minorEastAsia" w:hAnsiTheme="minorEastAsia"/>
          <w:color w:val="auto"/>
          <w:sz w:val="26"/>
          <w:szCs w:val="26"/>
        </w:rPr>
        <w:t>不低于</w:t>
      </w:r>
      <w:r w:rsidRPr="00106503">
        <w:rPr>
          <w:rFonts w:asciiTheme="minorEastAsia" w:hAnsiTheme="minorEastAsia"/>
          <w:color w:val="auto"/>
          <w:sz w:val="26"/>
          <w:szCs w:val="26"/>
          <w:lang w:val="zh-CN" w:eastAsia="zh-CN"/>
        </w:rPr>
        <w:t>10</w:t>
      </w:r>
      <w:r w:rsidRPr="00106503">
        <w:rPr>
          <w:rFonts w:asciiTheme="minorEastAsia" w:hAnsiTheme="minorEastAsia"/>
          <w:color w:val="auto"/>
          <w:sz w:val="26"/>
          <w:szCs w:val="26"/>
        </w:rPr>
        <w:t>万元/亩</w:t>
      </w:r>
      <w:r w:rsidRPr="00106503">
        <w:rPr>
          <w:rFonts w:asciiTheme="minorEastAsia" w:hAnsiTheme="minorEastAsia"/>
          <w:color w:val="auto"/>
          <w:sz w:val="26"/>
          <w:szCs w:val="26"/>
          <w:lang w:val="zh-CN" w:eastAsia="zh-CN"/>
        </w:rPr>
        <w:t>（含国税和地税）</w:t>
      </w:r>
      <w:r w:rsidRPr="00106503">
        <w:rPr>
          <w:rFonts w:asciiTheme="minorEastAsia" w:hAnsiTheme="minorEastAsia"/>
          <w:color w:val="auto"/>
          <w:sz w:val="26"/>
          <w:szCs w:val="26"/>
        </w:rPr>
        <w:t>；</w:t>
      </w:r>
    </w:p>
    <w:p w:rsidR="00790CD8" w:rsidRDefault="009E0499" w:rsidP="00106503">
      <w:pPr>
        <w:pStyle w:val="A5"/>
        <w:spacing w:line="288" w:lineRule="auto"/>
        <w:ind w:firstLine="525"/>
        <w:rPr>
          <w:rFonts w:asciiTheme="minorEastAsia" w:eastAsia="PMingLiU" w:hAnsiTheme="minorEastAsia" w:hint="default"/>
          <w:sz w:val="26"/>
          <w:szCs w:val="26"/>
        </w:rPr>
      </w:pPr>
      <w:r w:rsidRPr="00106503">
        <w:rPr>
          <w:rFonts w:asciiTheme="minorEastAsia" w:hAnsiTheme="minorEastAsia"/>
          <w:sz w:val="26"/>
          <w:szCs w:val="26"/>
        </w:rPr>
        <w:t>（</w:t>
      </w:r>
      <w:r w:rsidRPr="00106503">
        <w:rPr>
          <w:rFonts w:asciiTheme="minorEastAsia" w:hAnsiTheme="minorEastAsia"/>
          <w:sz w:val="26"/>
          <w:szCs w:val="26"/>
          <w:lang w:val="zh-CN" w:eastAsia="zh-CN"/>
        </w:rPr>
        <w:t>六</w:t>
      </w:r>
      <w:r w:rsidRPr="00106503">
        <w:rPr>
          <w:rFonts w:asciiTheme="minorEastAsia" w:hAnsiTheme="minorEastAsia"/>
          <w:sz w:val="26"/>
          <w:szCs w:val="26"/>
        </w:rPr>
        <w:t>）入园企业必须在</w:t>
      </w:r>
      <w:r w:rsidRPr="00106503">
        <w:rPr>
          <w:rFonts w:asciiTheme="minorEastAsia" w:hAnsiTheme="minorEastAsia"/>
          <w:sz w:val="26"/>
          <w:szCs w:val="26"/>
          <w:lang w:val="zh-CN" w:eastAsia="zh-CN"/>
        </w:rPr>
        <w:t>普宁市</w:t>
      </w:r>
      <w:r w:rsidR="009758DD">
        <w:rPr>
          <w:rFonts w:asciiTheme="minorEastAsia" w:hAnsiTheme="minorEastAsia"/>
          <w:sz w:val="26"/>
          <w:szCs w:val="26"/>
          <w:lang w:eastAsia="zh-CN"/>
        </w:rPr>
        <w:t>办理</w:t>
      </w:r>
      <w:r w:rsidRPr="00106503">
        <w:rPr>
          <w:rFonts w:asciiTheme="minorEastAsia" w:hAnsiTheme="minorEastAsia"/>
          <w:sz w:val="26"/>
          <w:szCs w:val="26"/>
        </w:rPr>
        <w:t>工商税务登记注册。</w:t>
      </w:r>
    </w:p>
    <w:p w:rsidR="00106503" w:rsidRPr="00106503" w:rsidRDefault="00106503" w:rsidP="00106503">
      <w:pPr>
        <w:pStyle w:val="A5"/>
        <w:spacing w:line="288" w:lineRule="auto"/>
        <w:ind w:firstLine="525"/>
        <w:rPr>
          <w:rFonts w:asciiTheme="minorEastAsia" w:eastAsia="PMingLiU" w:hAnsiTheme="minorEastAsia" w:cs="Songti SC Regular" w:hint="default"/>
          <w:sz w:val="26"/>
          <w:szCs w:val="26"/>
        </w:rPr>
      </w:pPr>
    </w:p>
    <w:p w:rsidR="00790CD8" w:rsidRPr="00106503" w:rsidRDefault="009E0499">
      <w:pPr>
        <w:pStyle w:val="A5"/>
        <w:spacing w:line="288" w:lineRule="auto"/>
        <w:rPr>
          <w:rFonts w:asciiTheme="minorEastAsia" w:hAnsiTheme="minorEastAsia" w:cs="Songti SC Regular" w:hint="default"/>
          <w:sz w:val="32"/>
          <w:szCs w:val="32"/>
        </w:rPr>
      </w:pPr>
      <w:r w:rsidRPr="00106503">
        <w:rPr>
          <w:rFonts w:asciiTheme="minorEastAsia" w:hAnsiTheme="minorEastAsia"/>
          <w:sz w:val="32"/>
          <w:szCs w:val="32"/>
          <w:lang w:val="zh-CN" w:eastAsia="zh-CN"/>
        </w:rPr>
        <w:t>第四条  园区准入负面清单：</w:t>
      </w:r>
    </w:p>
    <w:p w:rsidR="00790CD8" w:rsidRPr="00106503" w:rsidRDefault="00C95F6A">
      <w:pPr>
        <w:pStyle w:val="A5"/>
        <w:spacing w:line="288" w:lineRule="auto"/>
        <w:rPr>
          <w:rFonts w:asciiTheme="minorEastAsia" w:hAnsiTheme="minorEastAsia" w:cs="Songti SC Regular" w:hint="default"/>
          <w:sz w:val="26"/>
          <w:szCs w:val="26"/>
        </w:rPr>
      </w:pPr>
      <w:r>
        <w:rPr>
          <w:rFonts w:asciiTheme="minorEastAsia" w:hAnsiTheme="minorEastAsia"/>
          <w:sz w:val="28"/>
          <w:szCs w:val="28"/>
          <w:lang w:val="zh-CN" w:eastAsia="zh-CN"/>
        </w:rPr>
        <w:t xml:space="preserve">    </w:t>
      </w:r>
      <w:r w:rsidR="009E0499" w:rsidRPr="00106503">
        <w:rPr>
          <w:rFonts w:asciiTheme="minorEastAsia" w:hAnsiTheme="minorEastAsia"/>
          <w:sz w:val="26"/>
          <w:szCs w:val="26"/>
          <w:lang w:val="zh-CN" w:eastAsia="zh-CN"/>
        </w:rPr>
        <w:t>（一）</w:t>
      </w:r>
      <w:r w:rsidR="009E0499" w:rsidRPr="00106503">
        <w:rPr>
          <w:rFonts w:asciiTheme="minorEastAsia" w:hAnsiTheme="minorEastAsia"/>
          <w:sz w:val="26"/>
          <w:szCs w:val="26"/>
        </w:rPr>
        <w:t>禁止</w:t>
      </w:r>
      <w:r w:rsidR="009E0499" w:rsidRPr="00106503">
        <w:rPr>
          <w:rFonts w:asciiTheme="minorEastAsia" w:hAnsiTheme="minorEastAsia"/>
          <w:sz w:val="26"/>
          <w:szCs w:val="26"/>
          <w:lang w:val="zh-CN" w:eastAsia="zh-CN"/>
        </w:rPr>
        <w:t>引进</w:t>
      </w:r>
      <w:r w:rsidR="009E0499" w:rsidRPr="00106503">
        <w:rPr>
          <w:rFonts w:asciiTheme="minorEastAsia" w:hAnsiTheme="minorEastAsia"/>
          <w:sz w:val="26"/>
          <w:szCs w:val="26"/>
        </w:rPr>
        <w:t>印染、制浆、造纸、电镀、鞣革、线路板、化工、冶炼、发酵酿造、畜禽养殖和危险废物综合利用和处置等水污染行业</w:t>
      </w:r>
      <w:r w:rsidR="009E0499" w:rsidRPr="00106503">
        <w:rPr>
          <w:rFonts w:asciiTheme="minorEastAsia" w:hAnsiTheme="minorEastAsia"/>
          <w:sz w:val="26"/>
          <w:szCs w:val="26"/>
          <w:lang w:val="zh-CN" w:eastAsia="zh-CN"/>
        </w:rPr>
        <w:t>；</w:t>
      </w:r>
    </w:p>
    <w:p w:rsidR="00790CD8" w:rsidRPr="00106503" w:rsidRDefault="00C95F6A">
      <w:pPr>
        <w:pStyle w:val="A5"/>
        <w:spacing w:line="288" w:lineRule="auto"/>
        <w:rPr>
          <w:rFonts w:asciiTheme="minorEastAsia" w:hAnsiTheme="minorEastAsia" w:cs="Songti SC Regular" w:hint="default"/>
          <w:sz w:val="26"/>
          <w:szCs w:val="26"/>
        </w:rPr>
      </w:pPr>
      <w:r>
        <w:rPr>
          <w:rFonts w:asciiTheme="minorEastAsia" w:hAnsiTheme="minorEastAsia"/>
          <w:sz w:val="26"/>
          <w:szCs w:val="26"/>
          <w:lang w:val="zh-CN" w:eastAsia="zh-CN"/>
        </w:rPr>
        <w:t xml:space="preserve">    </w:t>
      </w:r>
      <w:r w:rsidR="009E0499" w:rsidRPr="00106503">
        <w:rPr>
          <w:rFonts w:asciiTheme="minorEastAsia" w:hAnsiTheme="minorEastAsia"/>
          <w:sz w:val="26"/>
          <w:szCs w:val="26"/>
          <w:lang w:val="zh-CN" w:eastAsia="zh-CN"/>
        </w:rPr>
        <w:t>（二）</w:t>
      </w:r>
      <w:r w:rsidR="009E0499" w:rsidRPr="00106503">
        <w:rPr>
          <w:rFonts w:asciiTheme="minorEastAsia" w:hAnsiTheme="minorEastAsia"/>
          <w:sz w:val="26"/>
          <w:szCs w:val="26"/>
        </w:rPr>
        <w:t>禁止引进《产业结构调整指导目录（2013年本）》和《广东省产业结构调整指导目录（2007年本）》明确淘汰的产业，以及国家明令禁止建设的、对环境和资源均造成较大危害的</w:t>
      </w:r>
      <w:r w:rsidR="009E0499" w:rsidRPr="00106503">
        <w:rPr>
          <w:rFonts w:asciiTheme="minorEastAsia" w:hAnsiTheme="minorEastAsia" w:hint="default"/>
          <w:sz w:val="26"/>
          <w:szCs w:val="26"/>
        </w:rPr>
        <w:t>“</w:t>
      </w:r>
      <w:r w:rsidR="009E0499" w:rsidRPr="00106503">
        <w:rPr>
          <w:rFonts w:asciiTheme="minorEastAsia" w:hAnsiTheme="minorEastAsia"/>
          <w:sz w:val="26"/>
          <w:szCs w:val="26"/>
        </w:rPr>
        <w:t>十五小</w:t>
      </w:r>
      <w:r w:rsidR="009E0499" w:rsidRPr="00106503">
        <w:rPr>
          <w:rFonts w:asciiTheme="minorEastAsia" w:hAnsiTheme="minorEastAsia" w:hint="default"/>
          <w:sz w:val="26"/>
          <w:szCs w:val="26"/>
        </w:rPr>
        <w:t>”</w:t>
      </w:r>
      <w:r w:rsidR="009E0499" w:rsidRPr="00106503">
        <w:rPr>
          <w:rFonts w:asciiTheme="minorEastAsia" w:hAnsiTheme="minorEastAsia"/>
          <w:sz w:val="26"/>
          <w:szCs w:val="26"/>
        </w:rPr>
        <w:t>项目和其他禁止建设的项目</w:t>
      </w:r>
      <w:r w:rsidR="009E0499" w:rsidRPr="00106503">
        <w:rPr>
          <w:rFonts w:asciiTheme="minorEastAsia" w:hAnsiTheme="minorEastAsia"/>
          <w:sz w:val="26"/>
          <w:szCs w:val="26"/>
          <w:lang w:val="zh-CN" w:eastAsia="zh-CN"/>
        </w:rPr>
        <w:t>；</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（三）</w:t>
      </w:r>
      <w:r w:rsidRPr="00106503">
        <w:rPr>
          <w:rFonts w:asciiTheme="minorEastAsia" w:hAnsiTheme="minorEastAsia"/>
          <w:sz w:val="26"/>
          <w:szCs w:val="26"/>
        </w:rPr>
        <w:t>禁止引入排放含有《水污染物排放限值》（DB44/26-2001）中规定的第一类污染物的企业及工艺</w:t>
      </w:r>
      <w:r w:rsidRPr="00106503">
        <w:rPr>
          <w:rFonts w:asciiTheme="minorEastAsia" w:hAnsiTheme="minorEastAsia"/>
          <w:sz w:val="26"/>
          <w:szCs w:val="26"/>
          <w:lang w:val="zh-CN" w:eastAsia="zh-CN"/>
        </w:rPr>
        <w:t>；</w:t>
      </w:r>
    </w:p>
    <w:p w:rsidR="00790CD8" w:rsidRDefault="009E0499" w:rsidP="00A130CC">
      <w:pPr>
        <w:pStyle w:val="A5"/>
        <w:spacing w:line="288" w:lineRule="auto"/>
        <w:ind w:firstLine="525"/>
        <w:rPr>
          <w:rFonts w:asciiTheme="minorEastAsia" w:eastAsia="PMingLiU" w:hAnsiTheme="minorEastAsia" w:hint="default"/>
          <w:sz w:val="26"/>
          <w:szCs w:val="26"/>
        </w:rPr>
      </w:pPr>
      <w:r w:rsidRPr="00106503">
        <w:rPr>
          <w:rFonts w:asciiTheme="minorEastAsia" w:hAnsiTheme="minorEastAsia"/>
          <w:sz w:val="26"/>
          <w:szCs w:val="26"/>
          <w:lang w:val="zh-CN" w:eastAsia="zh-CN"/>
        </w:rPr>
        <w:t>（四）</w:t>
      </w:r>
      <w:r w:rsidRPr="00106503">
        <w:rPr>
          <w:rFonts w:asciiTheme="minorEastAsia" w:hAnsiTheme="minorEastAsia"/>
          <w:sz w:val="26"/>
          <w:szCs w:val="26"/>
        </w:rPr>
        <w:t>禁止引进排放汞、镉、六价铬重金属或持久性有机污染物的项目。</w:t>
      </w:r>
    </w:p>
    <w:p w:rsidR="00A130CC" w:rsidRPr="00A130CC" w:rsidRDefault="00A130CC" w:rsidP="00A130CC">
      <w:pPr>
        <w:pStyle w:val="A5"/>
        <w:spacing w:line="288" w:lineRule="auto"/>
        <w:ind w:firstLine="525"/>
        <w:rPr>
          <w:rFonts w:asciiTheme="minorEastAsia" w:eastAsia="PMingLiU" w:hAnsiTheme="minorEastAsia" w:cs="Songti SC Regular" w:hint="default"/>
          <w:sz w:val="26"/>
          <w:szCs w:val="26"/>
        </w:rPr>
      </w:pPr>
    </w:p>
    <w:p w:rsidR="00790CD8" w:rsidRPr="00106503" w:rsidRDefault="009E0499" w:rsidP="00FC6C7E">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lastRenderedPageBreak/>
        <w:t>第五条  对</w:t>
      </w:r>
      <w:r w:rsidRPr="00106503">
        <w:rPr>
          <w:rFonts w:asciiTheme="minorEastAsia" w:hAnsiTheme="minorEastAsia"/>
          <w:sz w:val="30"/>
          <w:szCs w:val="30"/>
        </w:rPr>
        <w:t>具备下列鼓励性条件之一的投资项目，实行</w:t>
      </w:r>
      <w:r w:rsidRPr="00106503">
        <w:rPr>
          <w:rFonts w:asciiTheme="minorEastAsia" w:hAnsiTheme="minorEastAsia" w:hint="default"/>
          <w:sz w:val="30"/>
          <w:szCs w:val="30"/>
        </w:rPr>
        <w:t>“</w:t>
      </w:r>
      <w:r w:rsidRPr="00106503">
        <w:rPr>
          <w:rFonts w:asciiTheme="minorEastAsia" w:hAnsiTheme="minorEastAsia"/>
          <w:sz w:val="30"/>
          <w:szCs w:val="30"/>
        </w:rPr>
        <w:t>一事一议</w:t>
      </w:r>
      <w:r w:rsidRPr="00106503">
        <w:rPr>
          <w:rFonts w:asciiTheme="minorEastAsia" w:hAnsiTheme="minorEastAsia" w:hint="default"/>
          <w:sz w:val="30"/>
          <w:szCs w:val="30"/>
        </w:rPr>
        <w:t>”</w:t>
      </w:r>
      <w:r w:rsidRPr="00106503">
        <w:rPr>
          <w:rFonts w:asciiTheme="minorEastAsia" w:hAnsiTheme="minorEastAsia"/>
          <w:sz w:val="30"/>
          <w:szCs w:val="30"/>
        </w:rPr>
        <w:t>政策，享受优先准入</w:t>
      </w:r>
      <w:r w:rsidRPr="00106503">
        <w:rPr>
          <w:rFonts w:asciiTheme="minorEastAsia" w:hAnsiTheme="minorEastAsia"/>
          <w:sz w:val="30"/>
          <w:szCs w:val="30"/>
          <w:lang w:val="zh-CN" w:eastAsia="zh-CN"/>
        </w:rPr>
        <w:t>：</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8"/>
          <w:szCs w:val="28"/>
          <w:lang w:val="zh-CN" w:eastAsia="zh-CN"/>
        </w:rPr>
        <w:t xml:space="preserve">   </w:t>
      </w:r>
      <w:r w:rsidR="00C95F6A">
        <w:rPr>
          <w:rFonts w:asciiTheme="minorEastAsia" w:hAnsiTheme="minorEastAsia" w:hint="default"/>
          <w:sz w:val="28"/>
          <w:szCs w:val="28"/>
          <w:lang w:val="zh-CN" w:eastAsia="zh-CN"/>
        </w:rPr>
        <w:t xml:space="preserve"> </w:t>
      </w:r>
      <w:r w:rsidRPr="00106503">
        <w:rPr>
          <w:rFonts w:asciiTheme="minorEastAsia" w:hAnsiTheme="minorEastAsia"/>
          <w:sz w:val="28"/>
          <w:szCs w:val="28"/>
          <w:lang w:val="zh-CN" w:eastAsia="zh-CN"/>
        </w:rPr>
        <w:t xml:space="preserve"> </w:t>
      </w:r>
      <w:r w:rsidRPr="00106503">
        <w:rPr>
          <w:rFonts w:asciiTheme="minorEastAsia" w:hAnsiTheme="minorEastAsia"/>
          <w:sz w:val="26"/>
          <w:szCs w:val="26"/>
          <w:lang w:val="zh-CN" w:eastAsia="zh-CN"/>
        </w:rPr>
        <w:t>（一）</w:t>
      </w:r>
      <w:r w:rsidRPr="00106503">
        <w:rPr>
          <w:rFonts w:asciiTheme="minorEastAsia" w:hAnsiTheme="minorEastAsia"/>
          <w:sz w:val="26"/>
          <w:szCs w:val="26"/>
        </w:rPr>
        <w:t>世界500强企业、国内500强企业、广东省现代产业500强企业的项目；</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w:t>
      </w:r>
      <w:r w:rsidR="00C95F6A">
        <w:rPr>
          <w:rFonts w:asciiTheme="minorEastAsia" w:hAnsiTheme="minorEastAsia" w:hint="default"/>
          <w:sz w:val="26"/>
          <w:szCs w:val="26"/>
          <w:lang w:val="zh-CN" w:eastAsia="zh-CN"/>
        </w:rPr>
        <w:t xml:space="preserve"> </w:t>
      </w:r>
      <w:r w:rsidRPr="00106503">
        <w:rPr>
          <w:rFonts w:asciiTheme="minorEastAsia" w:hAnsiTheme="minorEastAsia"/>
          <w:sz w:val="26"/>
          <w:szCs w:val="26"/>
          <w:lang w:val="zh-CN" w:eastAsia="zh-CN"/>
        </w:rPr>
        <w:t xml:space="preserve">  （二）</w:t>
      </w:r>
      <w:r w:rsidRPr="00106503">
        <w:rPr>
          <w:rFonts w:asciiTheme="minorEastAsia" w:hAnsiTheme="minorEastAsia"/>
          <w:sz w:val="26"/>
          <w:szCs w:val="26"/>
        </w:rPr>
        <w:t>项目总投资</w:t>
      </w:r>
      <w:r w:rsidRPr="00106503">
        <w:rPr>
          <w:rFonts w:asciiTheme="minorEastAsia" w:hAnsiTheme="minorEastAsia"/>
          <w:sz w:val="26"/>
          <w:szCs w:val="26"/>
          <w:lang w:val="zh-CN" w:eastAsia="zh-CN"/>
        </w:rPr>
        <w:t>1</w:t>
      </w:r>
      <w:r w:rsidR="00C075E8" w:rsidRPr="00106503">
        <w:rPr>
          <w:rFonts w:asciiTheme="minorEastAsia" w:hAnsiTheme="minorEastAsia" w:hint="default"/>
          <w:sz w:val="26"/>
          <w:szCs w:val="26"/>
          <w:lang w:val="zh-CN" w:eastAsia="zh-CN"/>
        </w:rPr>
        <w:t>.6</w:t>
      </w:r>
      <w:r w:rsidR="00C075E8" w:rsidRPr="00106503">
        <w:rPr>
          <w:rFonts w:asciiTheme="minorEastAsia" w:hAnsiTheme="minorEastAsia"/>
          <w:sz w:val="26"/>
          <w:szCs w:val="26"/>
          <w:lang w:val="zh-CN" w:eastAsia="zh-CN"/>
        </w:rPr>
        <w:t>亿元</w:t>
      </w:r>
      <w:r w:rsidRPr="00106503">
        <w:rPr>
          <w:rFonts w:asciiTheme="minorEastAsia" w:hAnsiTheme="minorEastAsia"/>
          <w:sz w:val="26"/>
          <w:szCs w:val="26"/>
          <w:lang w:val="zh-CN" w:eastAsia="zh-CN"/>
        </w:rPr>
        <w:t>及以上的规模企业；</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（三）</w:t>
      </w:r>
      <w:r w:rsidRPr="00106503">
        <w:rPr>
          <w:rFonts w:asciiTheme="minorEastAsia" w:hAnsiTheme="minorEastAsia"/>
          <w:sz w:val="26"/>
          <w:szCs w:val="26"/>
        </w:rPr>
        <w:t>上市公司（含进入上市辅导期）投资的</w:t>
      </w:r>
      <w:r w:rsidRPr="00106503">
        <w:rPr>
          <w:rFonts w:asciiTheme="minorEastAsia" w:hAnsiTheme="minorEastAsia"/>
          <w:sz w:val="26"/>
          <w:szCs w:val="26"/>
          <w:lang w:val="zh-CN" w:eastAsia="zh-CN"/>
        </w:rPr>
        <w:t>入园</w:t>
      </w:r>
      <w:r w:rsidRPr="00106503">
        <w:rPr>
          <w:rFonts w:asciiTheme="minorEastAsia" w:hAnsiTheme="minorEastAsia"/>
          <w:sz w:val="26"/>
          <w:szCs w:val="26"/>
        </w:rPr>
        <w:t>项目</w:t>
      </w:r>
      <w:r w:rsidRPr="00106503">
        <w:rPr>
          <w:rFonts w:asciiTheme="minorEastAsia" w:hAnsiTheme="minorEastAsia"/>
          <w:sz w:val="26"/>
          <w:szCs w:val="26"/>
          <w:lang w:val="zh-CN" w:eastAsia="zh-CN"/>
        </w:rPr>
        <w:t>；</w:t>
      </w:r>
    </w:p>
    <w:p w:rsidR="00C95F6A" w:rsidRPr="00C95F6A" w:rsidRDefault="009E0499" w:rsidP="00FC6C7E">
      <w:pPr>
        <w:pStyle w:val="A5"/>
        <w:spacing w:line="288" w:lineRule="auto"/>
        <w:rPr>
          <w:rFonts w:asciiTheme="minorEastAsia" w:hAnsiTheme="minorEastAsia" w:hint="default"/>
          <w:sz w:val="26"/>
          <w:szCs w:val="26"/>
          <w:lang w:val="zh-CN" w:eastAsia="zh-CN"/>
        </w:rPr>
      </w:pPr>
      <w:r w:rsidRPr="00106503">
        <w:rPr>
          <w:rFonts w:asciiTheme="minorEastAsia" w:hAnsiTheme="minorEastAsia"/>
          <w:sz w:val="26"/>
          <w:szCs w:val="26"/>
          <w:lang w:val="zh-CN" w:eastAsia="zh-CN"/>
        </w:rPr>
        <w:t xml:space="preserve">  </w:t>
      </w:r>
      <w:r w:rsidR="00C95F6A">
        <w:rPr>
          <w:rFonts w:asciiTheme="minorEastAsia" w:hAnsiTheme="minorEastAsia" w:hint="default"/>
          <w:sz w:val="26"/>
          <w:szCs w:val="26"/>
          <w:lang w:val="zh-CN" w:eastAsia="zh-CN"/>
        </w:rPr>
        <w:t xml:space="preserve"> </w:t>
      </w:r>
      <w:r w:rsidRPr="00106503">
        <w:rPr>
          <w:rFonts w:asciiTheme="minorEastAsia" w:hAnsiTheme="minorEastAsia"/>
          <w:sz w:val="26"/>
          <w:szCs w:val="26"/>
          <w:lang w:val="zh-CN" w:eastAsia="zh-CN"/>
        </w:rPr>
        <w:t xml:space="preserve">  （四）</w:t>
      </w:r>
      <w:r w:rsidRPr="00106503">
        <w:rPr>
          <w:rFonts w:asciiTheme="minorEastAsia" w:hAnsiTheme="minorEastAsia"/>
          <w:sz w:val="26"/>
          <w:szCs w:val="26"/>
        </w:rPr>
        <w:t>国家战略性新兴产业项目或经省级以上（含省级）科技部门认定的高新技术项目</w:t>
      </w:r>
      <w:r w:rsidRPr="00106503">
        <w:rPr>
          <w:rFonts w:asciiTheme="minorEastAsia" w:hAnsiTheme="minorEastAsia"/>
          <w:sz w:val="26"/>
          <w:szCs w:val="26"/>
          <w:lang w:val="zh-CN" w:eastAsia="zh-CN"/>
        </w:rPr>
        <w:t xml:space="preserve">；  </w:t>
      </w:r>
    </w:p>
    <w:p w:rsidR="00790CD8" w:rsidRDefault="009E0499" w:rsidP="00FC6C7E">
      <w:pPr>
        <w:pStyle w:val="A5"/>
        <w:spacing w:line="288" w:lineRule="auto"/>
        <w:ind w:firstLineChars="250" w:firstLine="650"/>
        <w:rPr>
          <w:rFonts w:asciiTheme="minorEastAsia" w:hAnsiTheme="minorEastAsia" w:hint="default"/>
          <w:sz w:val="26"/>
          <w:szCs w:val="26"/>
          <w:lang w:val="zh-CN" w:eastAsia="zh-CN"/>
        </w:rPr>
      </w:pPr>
      <w:r w:rsidRPr="00106503">
        <w:rPr>
          <w:rFonts w:asciiTheme="minorEastAsia" w:hAnsiTheme="minorEastAsia"/>
          <w:sz w:val="26"/>
          <w:szCs w:val="26"/>
          <w:lang w:val="zh-CN" w:eastAsia="zh-CN"/>
        </w:rPr>
        <w:t>（五）</w:t>
      </w:r>
      <w:r w:rsidRPr="00106503">
        <w:rPr>
          <w:rFonts w:asciiTheme="minorEastAsia" w:hAnsiTheme="minorEastAsia"/>
          <w:sz w:val="26"/>
          <w:szCs w:val="26"/>
        </w:rPr>
        <w:t>改善园区产业形象、提升产业层次，具有区域引导和带动的</w:t>
      </w:r>
      <w:r w:rsidRPr="00106503">
        <w:rPr>
          <w:rFonts w:asciiTheme="minorEastAsia" w:hAnsiTheme="minorEastAsia"/>
          <w:sz w:val="26"/>
          <w:szCs w:val="26"/>
          <w:lang w:val="zh-CN" w:eastAsia="zh-CN"/>
        </w:rPr>
        <w:t>龙头项目。</w:t>
      </w:r>
    </w:p>
    <w:p w:rsidR="00106503" w:rsidRPr="00106503" w:rsidRDefault="00106503" w:rsidP="00FC6C7E">
      <w:pPr>
        <w:pStyle w:val="A5"/>
        <w:spacing w:line="288" w:lineRule="auto"/>
        <w:ind w:firstLine="525"/>
        <w:rPr>
          <w:rFonts w:asciiTheme="minorEastAsia" w:hAnsiTheme="minorEastAsia" w:cs="Songti SC Regular" w:hint="default"/>
          <w:sz w:val="26"/>
          <w:szCs w:val="26"/>
        </w:rPr>
      </w:pPr>
    </w:p>
    <w:p w:rsidR="00790CD8" w:rsidRPr="00106503" w:rsidRDefault="009E0499" w:rsidP="00FC6C7E">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rPr>
        <w:t>第</w:t>
      </w:r>
      <w:r w:rsidRPr="00106503">
        <w:rPr>
          <w:rFonts w:asciiTheme="minorEastAsia" w:hAnsiTheme="minorEastAsia"/>
          <w:sz w:val="30"/>
          <w:szCs w:val="30"/>
          <w:lang w:val="zh-CN" w:eastAsia="zh-CN"/>
        </w:rPr>
        <w:t>六</w:t>
      </w:r>
      <w:r w:rsidRPr="00106503">
        <w:rPr>
          <w:rFonts w:asciiTheme="minorEastAsia" w:hAnsiTheme="minorEastAsia"/>
          <w:sz w:val="30"/>
          <w:szCs w:val="30"/>
        </w:rPr>
        <w:t>条</w:t>
      </w:r>
      <w:r w:rsidRPr="00106503">
        <w:rPr>
          <w:rFonts w:asciiTheme="minorEastAsia" w:hAnsiTheme="minorEastAsia" w:hint="default"/>
          <w:sz w:val="30"/>
          <w:szCs w:val="30"/>
        </w:rPr>
        <w:t> </w:t>
      </w:r>
      <w:r w:rsidRPr="00106503">
        <w:rPr>
          <w:rFonts w:asciiTheme="minorEastAsia" w:hAnsiTheme="minorEastAsia"/>
          <w:sz w:val="30"/>
          <w:szCs w:val="30"/>
          <w:lang w:val="zh-CN" w:eastAsia="zh-CN"/>
        </w:rPr>
        <w:t>项目申请及初审：</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（一）</w:t>
      </w:r>
      <w:r w:rsidRPr="00106503">
        <w:rPr>
          <w:rFonts w:asciiTheme="minorEastAsia" w:hAnsiTheme="minorEastAsia"/>
          <w:sz w:val="26"/>
          <w:szCs w:val="26"/>
        </w:rPr>
        <w:t>申请在园区投资新建项目的企业，由投资人向</w:t>
      </w:r>
      <w:r w:rsidRPr="00106503">
        <w:rPr>
          <w:rFonts w:asciiTheme="minorEastAsia" w:hAnsiTheme="minorEastAsia"/>
          <w:sz w:val="26"/>
          <w:szCs w:val="26"/>
          <w:lang w:val="zh-CN" w:eastAsia="zh-CN"/>
        </w:rPr>
        <w:t>园区</w:t>
      </w:r>
      <w:r w:rsidRPr="00106503">
        <w:rPr>
          <w:rFonts w:asciiTheme="minorEastAsia" w:hAnsiTheme="minorEastAsia"/>
          <w:sz w:val="26"/>
          <w:szCs w:val="26"/>
        </w:rPr>
        <w:t>管委会提供以下资料：项目入驻园区申请表；项目可行性研究报告或项目建议书</w:t>
      </w:r>
      <w:r w:rsidRPr="00106503">
        <w:rPr>
          <w:rFonts w:asciiTheme="minorEastAsia" w:hAnsiTheme="minorEastAsia"/>
          <w:sz w:val="26"/>
          <w:szCs w:val="26"/>
          <w:lang w:val="zh-CN" w:eastAsia="zh-CN"/>
        </w:rPr>
        <w:t>，重点</w:t>
      </w:r>
      <w:r w:rsidRPr="00106503">
        <w:rPr>
          <w:rFonts w:asciiTheme="minorEastAsia" w:hAnsiTheme="minorEastAsia"/>
          <w:sz w:val="26"/>
          <w:szCs w:val="26"/>
        </w:rPr>
        <w:t>阐明</w:t>
      </w:r>
      <w:r w:rsidRPr="00106503">
        <w:rPr>
          <w:rFonts w:asciiTheme="minorEastAsia" w:hAnsiTheme="minorEastAsia"/>
          <w:sz w:val="26"/>
          <w:szCs w:val="26"/>
          <w:lang w:val="zh-CN" w:eastAsia="zh-CN"/>
        </w:rPr>
        <w:t>建设</w:t>
      </w:r>
      <w:r w:rsidRPr="00106503">
        <w:rPr>
          <w:rFonts w:asciiTheme="minorEastAsia" w:hAnsiTheme="minorEastAsia"/>
          <w:sz w:val="26"/>
          <w:szCs w:val="26"/>
        </w:rPr>
        <w:t>内容、投资</w:t>
      </w:r>
      <w:r w:rsidRPr="00106503">
        <w:rPr>
          <w:rFonts w:asciiTheme="minorEastAsia" w:hAnsiTheme="minorEastAsia"/>
          <w:sz w:val="26"/>
          <w:szCs w:val="26"/>
          <w:lang w:val="zh-CN" w:eastAsia="zh-CN"/>
        </w:rPr>
        <w:t>规模</w:t>
      </w:r>
      <w:r w:rsidRPr="00106503">
        <w:rPr>
          <w:rFonts w:asciiTheme="minorEastAsia" w:hAnsiTheme="minorEastAsia"/>
          <w:sz w:val="26"/>
          <w:szCs w:val="26"/>
        </w:rPr>
        <w:t>、资金来源、开工计划、建设期限、</w:t>
      </w:r>
      <w:r w:rsidRPr="00106503">
        <w:rPr>
          <w:rFonts w:asciiTheme="minorEastAsia" w:hAnsiTheme="minorEastAsia"/>
          <w:sz w:val="26"/>
          <w:szCs w:val="26"/>
          <w:lang w:val="zh-CN" w:eastAsia="zh-CN"/>
        </w:rPr>
        <w:t>建设规模</w:t>
      </w:r>
      <w:r w:rsidRPr="00106503">
        <w:rPr>
          <w:rFonts w:asciiTheme="minorEastAsia" w:hAnsiTheme="minorEastAsia"/>
          <w:sz w:val="26"/>
          <w:szCs w:val="26"/>
        </w:rPr>
        <w:t>、生产能力、技术能力、</w:t>
      </w:r>
      <w:r w:rsidRPr="00106503">
        <w:rPr>
          <w:rFonts w:asciiTheme="minorEastAsia" w:hAnsiTheme="minorEastAsia"/>
          <w:sz w:val="26"/>
          <w:szCs w:val="26"/>
          <w:lang w:val="zh-CN" w:eastAsia="zh-CN"/>
        </w:rPr>
        <w:t>污染物排放及处理</w:t>
      </w:r>
      <w:r w:rsidRPr="00106503">
        <w:rPr>
          <w:rFonts w:asciiTheme="minorEastAsia" w:hAnsiTheme="minorEastAsia"/>
          <w:sz w:val="26"/>
          <w:szCs w:val="26"/>
        </w:rPr>
        <w:t>、水电用量、年销售</w:t>
      </w:r>
      <w:r w:rsidRPr="00106503">
        <w:rPr>
          <w:rFonts w:asciiTheme="minorEastAsia" w:hAnsiTheme="minorEastAsia"/>
          <w:sz w:val="26"/>
          <w:szCs w:val="26"/>
          <w:lang w:val="zh-CN" w:eastAsia="zh-CN"/>
        </w:rPr>
        <w:t>量</w:t>
      </w:r>
      <w:r w:rsidRPr="00106503">
        <w:rPr>
          <w:rFonts w:asciiTheme="minorEastAsia" w:hAnsiTheme="minorEastAsia"/>
          <w:sz w:val="26"/>
          <w:szCs w:val="26"/>
        </w:rPr>
        <w:t>、</w:t>
      </w:r>
      <w:r w:rsidRPr="00106503">
        <w:rPr>
          <w:rFonts w:asciiTheme="minorEastAsia" w:hAnsiTheme="minorEastAsia"/>
          <w:sz w:val="26"/>
          <w:szCs w:val="26"/>
          <w:lang w:val="zh-CN" w:eastAsia="zh-CN"/>
        </w:rPr>
        <w:t>纳税情况</w:t>
      </w:r>
      <w:r w:rsidRPr="00106503">
        <w:rPr>
          <w:rFonts w:asciiTheme="minorEastAsia" w:hAnsiTheme="minorEastAsia"/>
          <w:sz w:val="26"/>
          <w:szCs w:val="26"/>
        </w:rPr>
        <w:t>等</w:t>
      </w:r>
      <w:r w:rsidRPr="00106503">
        <w:rPr>
          <w:rFonts w:asciiTheme="minorEastAsia" w:hAnsiTheme="minorEastAsia"/>
          <w:sz w:val="26"/>
          <w:szCs w:val="26"/>
          <w:lang w:val="zh-CN" w:eastAsia="zh-CN"/>
        </w:rPr>
        <w:t>；</w:t>
      </w:r>
      <w:r w:rsidRPr="00106503">
        <w:rPr>
          <w:rFonts w:asciiTheme="minorEastAsia" w:hAnsiTheme="minorEastAsia"/>
          <w:sz w:val="26"/>
          <w:szCs w:val="26"/>
        </w:rPr>
        <w:t>投资人身份证明（身份证复印件、投资企业营业执照复印件、税务登记证复印件）。</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（二）</w:t>
      </w:r>
      <w:r w:rsidRPr="00106503">
        <w:rPr>
          <w:rFonts w:asciiTheme="minorEastAsia" w:hAnsiTheme="minorEastAsia"/>
          <w:sz w:val="26"/>
          <w:szCs w:val="26"/>
        </w:rPr>
        <w:t>园区管委会接到</w:t>
      </w:r>
      <w:r w:rsidRPr="00106503">
        <w:rPr>
          <w:rFonts w:asciiTheme="minorEastAsia" w:hAnsiTheme="minorEastAsia"/>
          <w:sz w:val="26"/>
          <w:szCs w:val="26"/>
          <w:lang w:val="zh-CN" w:eastAsia="zh-CN"/>
        </w:rPr>
        <w:t>项目</w:t>
      </w:r>
      <w:r w:rsidRPr="00106503">
        <w:rPr>
          <w:rFonts w:asciiTheme="minorEastAsia" w:hAnsiTheme="minorEastAsia"/>
          <w:sz w:val="26"/>
          <w:szCs w:val="26"/>
        </w:rPr>
        <w:t>入园申请后，</w:t>
      </w:r>
      <w:r w:rsidRPr="00106503">
        <w:rPr>
          <w:rFonts w:asciiTheme="minorEastAsia" w:hAnsiTheme="minorEastAsia"/>
          <w:sz w:val="26"/>
          <w:szCs w:val="26"/>
          <w:lang w:val="zh-CN" w:eastAsia="zh-CN"/>
        </w:rPr>
        <w:t>依据城市</w:t>
      </w:r>
      <w:r w:rsidRPr="00106503">
        <w:rPr>
          <w:rFonts w:asciiTheme="minorEastAsia" w:hAnsiTheme="minorEastAsia"/>
          <w:sz w:val="26"/>
          <w:szCs w:val="26"/>
        </w:rPr>
        <w:t>总体规划及控制性</w:t>
      </w:r>
      <w:r w:rsidRPr="00106503">
        <w:rPr>
          <w:rFonts w:asciiTheme="minorEastAsia" w:hAnsiTheme="minorEastAsia"/>
          <w:sz w:val="26"/>
          <w:szCs w:val="26"/>
          <w:lang w:val="zh-CN" w:eastAsia="zh-CN"/>
        </w:rPr>
        <w:t>详细规划</w:t>
      </w:r>
      <w:r w:rsidRPr="00106503">
        <w:rPr>
          <w:rFonts w:asciiTheme="minorEastAsia" w:hAnsiTheme="minorEastAsia"/>
          <w:sz w:val="26"/>
          <w:szCs w:val="26"/>
        </w:rPr>
        <w:t>、项目生产工艺、产业关联、投资强度、污染控制等因素</w:t>
      </w:r>
      <w:r w:rsidRPr="00106503">
        <w:rPr>
          <w:rFonts w:asciiTheme="minorEastAsia" w:hAnsiTheme="minorEastAsia"/>
          <w:sz w:val="26"/>
          <w:szCs w:val="26"/>
          <w:lang w:val="zh-CN" w:eastAsia="zh-CN"/>
        </w:rPr>
        <w:t>综合</w:t>
      </w:r>
      <w:r w:rsidRPr="00106503">
        <w:rPr>
          <w:rFonts w:asciiTheme="minorEastAsia" w:hAnsiTheme="minorEastAsia"/>
          <w:sz w:val="26"/>
          <w:szCs w:val="26"/>
        </w:rPr>
        <w:t>确定入园项目选址及用地面积</w:t>
      </w:r>
      <w:r w:rsidRPr="00106503">
        <w:rPr>
          <w:rFonts w:asciiTheme="minorEastAsia" w:hAnsiTheme="minorEastAsia"/>
          <w:sz w:val="26"/>
          <w:szCs w:val="26"/>
          <w:lang w:val="zh-CN" w:eastAsia="zh-CN"/>
        </w:rPr>
        <w:t>，</w:t>
      </w:r>
      <w:r w:rsidRPr="00106503">
        <w:rPr>
          <w:rFonts w:asciiTheme="minorEastAsia" w:hAnsiTheme="minorEastAsia"/>
          <w:sz w:val="26"/>
          <w:szCs w:val="26"/>
        </w:rPr>
        <w:t>在一个月内进行初审</w:t>
      </w:r>
      <w:r w:rsidRPr="00106503">
        <w:rPr>
          <w:rFonts w:asciiTheme="minorEastAsia" w:hAnsiTheme="minorEastAsia"/>
          <w:sz w:val="26"/>
          <w:szCs w:val="26"/>
          <w:lang w:val="zh-CN" w:eastAsia="zh-CN"/>
        </w:rPr>
        <w:t>并出具书面</w:t>
      </w:r>
      <w:r w:rsidRPr="00106503">
        <w:rPr>
          <w:rFonts w:asciiTheme="minorEastAsia" w:hAnsiTheme="minorEastAsia"/>
          <w:sz w:val="26"/>
          <w:szCs w:val="26"/>
        </w:rPr>
        <w:t>意见。</w:t>
      </w:r>
    </w:p>
    <w:p w:rsidR="00790CD8" w:rsidRPr="00106503" w:rsidRDefault="00790CD8" w:rsidP="00FC6C7E">
      <w:pPr>
        <w:pStyle w:val="A5"/>
        <w:spacing w:line="288" w:lineRule="auto"/>
        <w:rPr>
          <w:rFonts w:asciiTheme="minorEastAsia" w:hAnsiTheme="minorEastAsia" w:cs="Songti SC Regular" w:hint="default"/>
          <w:sz w:val="24"/>
          <w:szCs w:val="24"/>
        </w:rPr>
      </w:pPr>
    </w:p>
    <w:p w:rsidR="00790CD8" w:rsidRPr="00106503" w:rsidRDefault="009E0499" w:rsidP="00FC6C7E">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第三章</w:t>
      </w:r>
      <w:r w:rsidRPr="00106503">
        <w:rPr>
          <w:rFonts w:asciiTheme="minorEastAsia" w:eastAsiaTheme="minorEastAsia" w:hAnsiTheme="minorEastAsia"/>
        </w:rPr>
        <w:t xml:space="preserve">    </w:t>
      </w:r>
      <w:r w:rsidRPr="00106503">
        <w:rPr>
          <w:rFonts w:asciiTheme="minorEastAsia" w:eastAsiaTheme="minorEastAsia" w:hAnsiTheme="minorEastAsia"/>
          <w:b w:val="0"/>
          <w:bCs w:val="0"/>
        </w:rPr>
        <w:t>供地管理</w:t>
      </w:r>
    </w:p>
    <w:p w:rsidR="00790CD8" w:rsidRPr="00106503" w:rsidRDefault="00790CD8" w:rsidP="00FC6C7E">
      <w:pPr>
        <w:pStyle w:val="A5"/>
        <w:spacing w:line="288" w:lineRule="auto"/>
        <w:rPr>
          <w:rFonts w:asciiTheme="minorEastAsia" w:hAnsiTheme="minorEastAsia" w:cs="Songti SC Regular" w:hint="default"/>
          <w:sz w:val="30"/>
          <w:szCs w:val="30"/>
        </w:rPr>
      </w:pPr>
    </w:p>
    <w:p w:rsidR="00790CD8" w:rsidRDefault="009E0499" w:rsidP="00FC6C7E">
      <w:pPr>
        <w:pStyle w:val="A5"/>
        <w:spacing w:line="288" w:lineRule="auto"/>
        <w:rPr>
          <w:rFonts w:asciiTheme="minorEastAsia" w:eastAsia="PMingLiU" w:hAnsiTheme="minorEastAsia" w:hint="default"/>
          <w:sz w:val="30"/>
          <w:szCs w:val="30"/>
        </w:rPr>
      </w:pPr>
      <w:r w:rsidRPr="00106503">
        <w:rPr>
          <w:rFonts w:asciiTheme="minorEastAsia" w:hAnsiTheme="minorEastAsia"/>
          <w:sz w:val="30"/>
          <w:szCs w:val="30"/>
        </w:rPr>
        <w:t>第</w:t>
      </w:r>
      <w:r w:rsidRPr="00106503">
        <w:rPr>
          <w:rFonts w:asciiTheme="minorEastAsia" w:hAnsiTheme="minorEastAsia"/>
          <w:sz w:val="30"/>
          <w:szCs w:val="30"/>
          <w:lang w:val="zh-CN" w:eastAsia="zh-CN"/>
        </w:rPr>
        <w:t>七</w:t>
      </w:r>
      <w:r w:rsidRPr="00106503">
        <w:rPr>
          <w:rFonts w:asciiTheme="minorEastAsia" w:hAnsiTheme="minorEastAsia"/>
          <w:sz w:val="30"/>
          <w:szCs w:val="30"/>
        </w:rPr>
        <w:t>条</w:t>
      </w:r>
      <w:r w:rsidRPr="00106503">
        <w:rPr>
          <w:rFonts w:asciiTheme="minorEastAsia" w:hAnsiTheme="minorEastAsia" w:hint="default"/>
          <w:sz w:val="30"/>
          <w:szCs w:val="30"/>
        </w:rPr>
        <w:t> </w:t>
      </w:r>
      <w:r w:rsidRPr="00106503">
        <w:rPr>
          <w:rFonts w:asciiTheme="minorEastAsia" w:hAnsiTheme="minorEastAsia"/>
          <w:sz w:val="30"/>
          <w:szCs w:val="30"/>
          <w:lang w:val="zh-CN" w:eastAsia="zh-CN"/>
        </w:rPr>
        <w:t>园区对所有</w:t>
      </w:r>
      <w:r w:rsidRPr="00106503">
        <w:rPr>
          <w:rFonts w:asciiTheme="minorEastAsia" w:hAnsiTheme="minorEastAsia"/>
          <w:sz w:val="30"/>
          <w:szCs w:val="30"/>
        </w:rPr>
        <w:t>入园企业实行成本价供地（含地面附着物补偿</w:t>
      </w:r>
      <w:r w:rsidRPr="00106503">
        <w:rPr>
          <w:rFonts w:asciiTheme="minorEastAsia" w:hAnsiTheme="minorEastAsia"/>
          <w:sz w:val="30"/>
          <w:szCs w:val="30"/>
          <w:lang w:val="zh-CN" w:eastAsia="zh-CN"/>
        </w:rPr>
        <w:t>），</w:t>
      </w:r>
      <w:r w:rsidRPr="00106503">
        <w:rPr>
          <w:rFonts w:asciiTheme="minorEastAsia" w:hAnsiTheme="minorEastAsia"/>
          <w:sz w:val="30"/>
          <w:szCs w:val="30"/>
        </w:rPr>
        <w:t>出让前公开选择估价单位根据基准地价及土地市场情况等进行土地市场价值评估，确定出让底价（出让底价不低于评估地价），通过公开竞价，高于或等于出让底价的才能成交。</w:t>
      </w:r>
    </w:p>
    <w:p w:rsidR="00106503" w:rsidRPr="00106503" w:rsidRDefault="00106503" w:rsidP="00FC6C7E">
      <w:pPr>
        <w:pStyle w:val="A5"/>
        <w:spacing w:line="288" w:lineRule="auto"/>
        <w:rPr>
          <w:rFonts w:asciiTheme="minorEastAsia" w:eastAsia="PMingLiU" w:hAnsiTheme="minorEastAsia" w:cs="Songti SC Regular" w:hint="default"/>
          <w:sz w:val="30"/>
          <w:szCs w:val="30"/>
        </w:rPr>
      </w:pPr>
    </w:p>
    <w:p w:rsidR="00790CD8" w:rsidRPr="00106503" w:rsidRDefault="009E0499" w:rsidP="00FC6C7E">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第八条  用地供地价格及规模：</w:t>
      </w:r>
    </w:p>
    <w:p w:rsidR="00790CD8" w:rsidRPr="00106503" w:rsidRDefault="009E0499" w:rsidP="00FC6C7E">
      <w:pPr>
        <w:pStyle w:val="A5"/>
        <w:spacing w:line="288" w:lineRule="auto"/>
        <w:rPr>
          <w:rFonts w:asciiTheme="minorEastAsia" w:hAnsiTheme="minorEastAsia" w:cs="Songti SC Bold" w:hint="default"/>
          <w:color w:val="E93E33"/>
          <w:sz w:val="26"/>
          <w:szCs w:val="26"/>
        </w:rPr>
      </w:pPr>
      <w:r w:rsidRPr="00106503">
        <w:rPr>
          <w:rFonts w:asciiTheme="minorEastAsia" w:hAnsiTheme="minorEastAsia"/>
          <w:sz w:val="30"/>
          <w:szCs w:val="30"/>
          <w:lang w:val="zh-CN" w:eastAsia="zh-CN"/>
        </w:rPr>
        <w:t xml:space="preserve">    </w:t>
      </w:r>
      <w:r w:rsidRPr="00106503">
        <w:rPr>
          <w:rFonts w:asciiTheme="minorEastAsia" w:hAnsiTheme="minorEastAsia"/>
          <w:color w:val="090502"/>
          <w:sz w:val="26"/>
          <w:szCs w:val="26"/>
          <w:lang w:val="zh-CN" w:eastAsia="zh-CN"/>
        </w:rPr>
        <w:t>（一）工业用地</w:t>
      </w:r>
      <w:r w:rsidR="00551C89">
        <w:rPr>
          <w:rFonts w:asciiTheme="minorEastAsia" w:hAnsiTheme="minorEastAsia"/>
          <w:color w:val="090502"/>
          <w:sz w:val="26"/>
          <w:szCs w:val="26"/>
          <w:lang w:eastAsia="zh-CN"/>
        </w:rPr>
        <w:t>出让</w:t>
      </w:r>
      <w:r w:rsidRPr="00106503">
        <w:rPr>
          <w:rFonts w:asciiTheme="minorEastAsia" w:hAnsiTheme="minorEastAsia"/>
          <w:color w:val="090502"/>
          <w:sz w:val="26"/>
          <w:szCs w:val="26"/>
        </w:rPr>
        <w:t>价</w:t>
      </w:r>
      <w:r w:rsidRPr="00106503">
        <w:rPr>
          <w:rFonts w:asciiTheme="minorEastAsia" w:hAnsiTheme="minorEastAsia"/>
          <w:color w:val="090502"/>
          <w:sz w:val="26"/>
          <w:szCs w:val="26"/>
          <w:lang w:val="zh-CN" w:eastAsia="zh-CN"/>
        </w:rPr>
        <w:t>不低于5</w:t>
      </w:r>
      <w:r w:rsidR="00C075E8" w:rsidRPr="00106503">
        <w:rPr>
          <w:rFonts w:asciiTheme="minorEastAsia" w:hAnsiTheme="minorEastAsia" w:hint="default"/>
          <w:color w:val="090502"/>
          <w:sz w:val="26"/>
          <w:szCs w:val="26"/>
          <w:lang w:val="zh-CN" w:eastAsia="zh-CN"/>
        </w:rPr>
        <w:t>3</w:t>
      </w:r>
      <w:r w:rsidRPr="00106503">
        <w:rPr>
          <w:rFonts w:asciiTheme="minorEastAsia" w:hAnsiTheme="minorEastAsia"/>
          <w:color w:val="090502"/>
          <w:sz w:val="26"/>
          <w:szCs w:val="26"/>
        </w:rPr>
        <w:t>万</w:t>
      </w:r>
      <w:r w:rsidRPr="00106503">
        <w:rPr>
          <w:rFonts w:asciiTheme="minorEastAsia" w:hAnsiTheme="minorEastAsia"/>
          <w:color w:val="090502"/>
          <w:sz w:val="26"/>
          <w:szCs w:val="26"/>
          <w:lang w:val="zh-CN" w:eastAsia="zh-CN"/>
        </w:rPr>
        <w:t>／</w:t>
      </w:r>
      <w:r w:rsidRPr="00106503">
        <w:rPr>
          <w:rFonts w:asciiTheme="minorEastAsia" w:hAnsiTheme="minorEastAsia"/>
          <w:color w:val="090502"/>
          <w:sz w:val="26"/>
          <w:szCs w:val="26"/>
        </w:rPr>
        <w:t>亩</w:t>
      </w:r>
      <w:r w:rsidRPr="00106503">
        <w:rPr>
          <w:rFonts w:asciiTheme="minorEastAsia" w:hAnsiTheme="minorEastAsia"/>
          <w:color w:val="090502"/>
          <w:sz w:val="26"/>
          <w:szCs w:val="26"/>
          <w:lang w:val="zh-CN" w:eastAsia="zh-CN"/>
        </w:rPr>
        <w:t>；</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（二）</w:t>
      </w:r>
      <w:r w:rsidRPr="00106503">
        <w:rPr>
          <w:rFonts w:asciiTheme="minorEastAsia" w:hAnsiTheme="minorEastAsia"/>
          <w:sz w:val="26"/>
          <w:szCs w:val="26"/>
        </w:rPr>
        <w:t>单个项目的供地规模</w:t>
      </w:r>
      <w:r w:rsidRPr="00106503">
        <w:rPr>
          <w:rFonts w:asciiTheme="minorEastAsia" w:hAnsiTheme="minorEastAsia"/>
          <w:sz w:val="26"/>
          <w:szCs w:val="26"/>
          <w:lang w:val="zh-CN" w:eastAsia="zh-CN"/>
        </w:rPr>
        <w:t>不小于10亩</w:t>
      </w:r>
      <w:r w:rsidRPr="00106503">
        <w:rPr>
          <w:rFonts w:asciiTheme="minorEastAsia" w:hAnsiTheme="minorEastAsia"/>
          <w:sz w:val="26"/>
          <w:szCs w:val="26"/>
        </w:rPr>
        <w:t>、</w:t>
      </w:r>
      <w:r w:rsidRPr="00106503">
        <w:rPr>
          <w:rFonts w:asciiTheme="minorEastAsia" w:hAnsiTheme="minorEastAsia"/>
          <w:sz w:val="26"/>
          <w:szCs w:val="26"/>
          <w:lang w:val="zh-CN" w:eastAsia="zh-CN"/>
        </w:rPr>
        <w:t>不超过50亩；</w:t>
      </w:r>
    </w:p>
    <w:p w:rsidR="00790CD8" w:rsidRPr="00106503" w:rsidRDefault="009E0499" w:rsidP="00FC6C7E">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（三）</w:t>
      </w:r>
      <w:r w:rsidRPr="00106503">
        <w:rPr>
          <w:rFonts w:asciiTheme="minorEastAsia" w:hAnsiTheme="minorEastAsia"/>
          <w:sz w:val="26"/>
          <w:szCs w:val="26"/>
        </w:rPr>
        <w:t>对于企业投资规模小于</w:t>
      </w:r>
      <w:r w:rsidR="007D6C3E">
        <w:rPr>
          <w:rFonts w:asciiTheme="minorEastAsia" w:hAnsiTheme="minorEastAsia"/>
          <w:sz w:val="26"/>
          <w:szCs w:val="26"/>
          <w:lang w:eastAsia="zh-CN"/>
        </w:rPr>
        <w:t>50</w:t>
      </w:r>
      <w:r w:rsidRPr="00106503">
        <w:rPr>
          <w:rFonts w:asciiTheme="minorEastAsia" w:hAnsiTheme="minorEastAsia"/>
          <w:sz w:val="26"/>
          <w:szCs w:val="26"/>
        </w:rPr>
        <w:t>00万元，申请用地规模小于10亩的，园区不单独供地</w:t>
      </w:r>
      <w:r w:rsidRPr="00106503">
        <w:rPr>
          <w:rFonts w:asciiTheme="minorEastAsia" w:hAnsiTheme="minorEastAsia"/>
          <w:sz w:val="26"/>
          <w:szCs w:val="26"/>
          <w:lang w:val="zh-CN" w:eastAsia="zh-CN"/>
        </w:rPr>
        <w:t>；</w:t>
      </w:r>
    </w:p>
    <w:p w:rsidR="00790CD8" w:rsidRDefault="009E0499" w:rsidP="00551C89">
      <w:pPr>
        <w:pStyle w:val="A5"/>
        <w:spacing w:line="288" w:lineRule="auto"/>
        <w:ind w:firstLine="525"/>
        <w:rPr>
          <w:rFonts w:asciiTheme="minorEastAsia" w:hAnsiTheme="minorEastAsia" w:hint="default"/>
          <w:sz w:val="26"/>
          <w:szCs w:val="26"/>
          <w:lang w:val="zh-CN" w:eastAsia="zh-CN"/>
        </w:rPr>
      </w:pPr>
      <w:r w:rsidRPr="00106503">
        <w:rPr>
          <w:rFonts w:asciiTheme="minorEastAsia" w:hAnsiTheme="minorEastAsia"/>
          <w:sz w:val="26"/>
          <w:szCs w:val="26"/>
          <w:lang w:val="zh-CN" w:eastAsia="zh-CN"/>
        </w:rPr>
        <w:lastRenderedPageBreak/>
        <w:t>（四）对于符合</w:t>
      </w:r>
      <w:r w:rsidRPr="00106503">
        <w:rPr>
          <w:rFonts w:asciiTheme="minorEastAsia" w:hAnsiTheme="minorEastAsia" w:hint="default"/>
          <w:sz w:val="26"/>
          <w:szCs w:val="26"/>
        </w:rPr>
        <w:t>“</w:t>
      </w:r>
      <w:r w:rsidRPr="00106503">
        <w:rPr>
          <w:rFonts w:asciiTheme="minorEastAsia" w:hAnsiTheme="minorEastAsia"/>
          <w:sz w:val="26"/>
          <w:szCs w:val="26"/>
        </w:rPr>
        <w:t>一事一议</w:t>
      </w:r>
      <w:r w:rsidRPr="00106503">
        <w:rPr>
          <w:rFonts w:asciiTheme="minorEastAsia" w:hAnsiTheme="minorEastAsia" w:hint="default"/>
          <w:sz w:val="26"/>
          <w:szCs w:val="26"/>
        </w:rPr>
        <w:t>”</w:t>
      </w:r>
      <w:r w:rsidRPr="00106503">
        <w:rPr>
          <w:rFonts w:asciiTheme="minorEastAsia" w:hAnsiTheme="minorEastAsia"/>
          <w:sz w:val="26"/>
          <w:szCs w:val="26"/>
        </w:rPr>
        <w:t>政策，享受优先准入</w:t>
      </w:r>
      <w:r w:rsidRPr="00106503">
        <w:rPr>
          <w:rFonts w:asciiTheme="minorEastAsia" w:hAnsiTheme="minorEastAsia"/>
          <w:sz w:val="26"/>
          <w:szCs w:val="26"/>
          <w:lang w:val="zh-CN" w:eastAsia="zh-CN"/>
        </w:rPr>
        <w:t>的入园企业，其供地规模</w:t>
      </w:r>
      <w:r w:rsidRPr="00106503">
        <w:rPr>
          <w:rFonts w:asciiTheme="minorEastAsia" w:hAnsiTheme="minorEastAsia"/>
          <w:sz w:val="26"/>
          <w:szCs w:val="26"/>
        </w:rPr>
        <w:t>、</w:t>
      </w:r>
      <w:r w:rsidRPr="00106503">
        <w:rPr>
          <w:rFonts w:asciiTheme="minorEastAsia" w:hAnsiTheme="minorEastAsia"/>
          <w:sz w:val="26"/>
          <w:szCs w:val="26"/>
          <w:lang w:val="zh-CN" w:eastAsia="zh-CN"/>
        </w:rPr>
        <w:t>供地价格可以依据其实际投资额，由园区管委会</w:t>
      </w:r>
      <w:r w:rsidR="00551C89">
        <w:rPr>
          <w:rFonts w:asciiTheme="minorEastAsia" w:hAnsiTheme="minorEastAsia"/>
          <w:sz w:val="26"/>
          <w:szCs w:val="26"/>
          <w:lang w:val="zh-CN" w:eastAsia="zh-CN"/>
        </w:rPr>
        <w:t>会同普宁</w:t>
      </w:r>
      <w:r w:rsidR="00551C89">
        <w:rPr>
          <w:rFonts w:asciiTheme="minorEastAsia" w:hAnsiTheme="minorEastAsia" w:hint="default"/>
          <w:sz w:val="26"/>
          <w:szCs w:val="26"/>
          <w:lang w:val="zh-CN" w:eastAsia="zh-CN"/>
        </w:rPr>
        <w:t>市相关部门，在现行法律法规许可的范围内</w:t>
      </w:r>
      <w:r w:rsidRPr="00106503">
        <w:rPr>
          <w:rFonts w:asciiTheme="minorEastAsia" w:hAnsiTheme="minorEastAsia"/>
          <w:sz w:val="26"/>
          <w:szCs w:val="26"/>
          <w:lang w:val="zh-CN" w:eastAsia="zh-CN"/>
        </w:rPr>
        <w:t>提出意见报普宁市政府确定。</w:t>
      </w:r>
    </w:p>
    <w:p w:rsidR="00551C89" w:rsidRDefault="00551C89" w:rsidP="00551C89">
      <w:pPr>
        <w:pStyle w:val="A5"/>
        <w:spacing w:line="288" w:lineRule="auto"/>
        <w:ind w:firstLine="525"/>
        <w:rPr>
          <w:rFonts w:asciiTheme="minorEastAsia" w:hAnsiTheme="minorEastAsia" w:hint="default"/>
          <w:sz w:val="26"/>
          <w:szCs w:val="26"/>
          <w:lang w:val="zh-CN" w:eastAsia="zh-CN"/>
        </w:rPr>
      </w:pPr>
    </w:p>
    <w:p w:rsidR="00790CD8" w:rsidRPr="00106503" w:rsidRDefault="009E0499">
      <w:pPr>
        <w:pStyle w:val="A5"/>
        <w:spacing w:line="288" w:lineRule="auto"/>
        <w:rPr>
          <w:rFonts w:asciiTheme="minorEastAsia" w:hAnsiTheme="minorEastAsia" w:cs="Songti SC Bold" w:hint="default"/>
          <w:sz w:val="30"/>
          <w:szCs w:val="30"/>
        </w:rPr>
      </w:pPr>
      <w:r w:rsidRPr="00106503">
        <w:rPr>
          <w:rFonts w:asciiTheme="minorEastAsia" w:hAnsiTheme="minorEastAsia"/>
          <w:sz w:val="30"/>
          <w:szCs w:val="30"/>
        </w:rPr>
        <w:t>第</w:t>
      </w:r>
      <w:r w:rsidRPr="00106503">
        <w:rPr>
          <w:rFonts w:asciiTheme="minorEastAsia" w:hAnsiTheme="minorEastAsia"/>
          <w:sz w:val="30"/>
          <w:szCs w:val="30"/>
          <w:lang w:val="zh-CN" w:eastAsia="zh-CN"/>
        </w:rPr>
        <w:t>九</w:t>
      </w:r>
      <w:r w:rsidRPr="00106503">
        <w:rPr>
          <w:rFonts w:asciiTheme="minorEastAsia" w:hAnsiTheme="minorEastAsia"/>
          <w:sz w:val="30"/>
          <w:szCs w:val="30"/>
        </w:rPr>
        <w:t>条</w:t>
      </w:r>
      <w:r w:rsidR="00106503">
        <w:rPr>
          <w:rFonts w:asciiTheme="minorEastAsia" w:hAnsiTheme="minorEastAsia"/>
          <w:sz w:val="30"/>
          <w:szCs w:val="30"/>
          <w:lang w:eastAsia="zh-CN"/>
        </w:rPr>
        <w:t xml:space="preserve">  </w:t>
      </w:r>
      <w:r w:rsidRPr="00106503">
        <w:rPr>
          <w:rFonts w:asciiTheme="minorEastAsia" w:hAnsiTheme="minorEastAsia"/>
          <w:sz w:val="30"/>
          <w:szCs w:val="30"/>
        </w:rPr>
        <w:t>用地条件</w:t>
      </w:r>
      <w:r w:rsidRPr="00106503">
        <w:rPr>
          <w:rFonts w:asciiTheme="minorEastAsia" w:hAnsiTheme="minorEastAsia"/>
          <w:sz w:val="30"/>
          <w:szCs w:val="30"/>
          <w:lang w:val="zh-CN" w:eastAsia="zh-CN"/>
        </w:rPr>
        <w:t>及相关约定：</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w:t>
      </w:r>
      <w:r w:rsidRPr="00106503">
        <w:rPr>
          <w:rFonts w:asciiTheme="minorEastAsia" w:hAnsiTheme="minorEastAsia"/>
          <w:sz w:val="26"/>
          <w:szCs w:val="26"/>
        </w:rPr>
        <w:t>（一）项目自签订</w:t>
      </w:r>
      <w:r w:rsidRPr="00106503">
        <w:rPr>
          <w:rFonts w:asciiTheme="minorEastAsia" w:hAnsiTheme="minorEastAsia"/>
          <w:sz w:val="26"/>
          <w:szCs w:val="26"/>
          <w:lang w:val="zh-CN" w:eastAsia="zh-CN"/>
        </w:rPr>
        <w:t>国有建设用地使用权出让</w:t>
      </w:r>
      <w:r w:rsidRPr="00106503">
        <w:rPr>
          <w:rFonts w:asciiTheme="minorEastAsia" w:hAnsiTheme="minorEastAsia"/>
          <w:sz w:val="26"/>
          <w:szCs w:val="26"/>
        </w:rPr>
        <w:t>合同起3个月内园区管委会</w:t>
      </w:r>
      <w:r w:rsidRPr="00106503">
        <w:rPr>
          <w:rFonts w:asciiTheme="minorEastAsia" w:hAnsiTheme="minorEastAsia"/>
          <w:sz w:val="26"/>
          <w:szCs w:val="26"/>
          <w:lang w:val="zh-CN" w:eastAsia="zh-CN"/>
        </w:rPr>
        <w:t>按约定</w:t>
      </w:r>
      <w:r w:rsidRPr="00106503">
        <w:rPr>
          <w:rFonts w:asciiTheme="minorEastAsia" w:hAnsiTheme="minorEastAsia"/>
          <w:sz w:val="26"/>
          <w:szCs w:val="26"/>
        </w:rPr>
        <w:t>交出已平整土地，完成道路等基础配套设施建设以便于企业进入施工，以及提供施工临时用电；</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w:t>
      </w:r>
      <w:r w:rsidRPr="00106503">
        <w:rPr>
          <w:rFonts w:asciiTheme="minorEastAsia" w:hAnsiTheme="minorEastAsia"/>
          <w:sz w:val="26"/>
          <w:szCs w:val="26"/>
        </w:rPr>
        <w:t>（二）项目自签订国有建设用地使用权出让合同起6个月内，企业须动工建设；</w:t>
      </w:r>
    </w:p>
    <w:p w:rsidR="00790CD8" w:rsidRDefault="009E0499" w:rsidP="00106503">
      <w:pPr>
        <w:pStyle w:val="A5"/>
        <w:spacing w:line="288" w:lineRule="auto"/>
        <w:ind w:firstLine="525"/>
        <w:rPr>
          <w:rFonts w:asciiTheme="minorEastAsia" w:hAnsiTheme="minorEastAsia" w:hint="default"/>
          <w:sz w:val="26"/>
          <w:szCs w:val="26"/>
          <w:lang w:val="zh-CN" w:eastAsia="zh-CN"/>
        </w:rPr>
      </w:pPr>
      <w:r w:rsidRPr="00106503">
        <w:rPr>
          <w:rFonts w:asciiTheme="minorEastAsia" w:hAnsiTheme="minorEastAsia"/>
          <w:sz w:val="26"/>
          <w:szCs w:val="26"/>
        </w:rPr>
        <w:t>（三）项目自签订国有建设用地使用权出让合同起2年内，项目须完工投产</w:t>
      </w:r>
      <w:r w:rsidRPr="00106503">
        <w:rPr>
          <w:rFonts w:asciiTheme="minorEastAsia" w:hAnsiTheme="minorEastAsia"/>
          <w:sz w:val="26"/>
          <w:szCs w:val="26"/>
          <w:lang w:val="zh-CN" w:eastAsia="zh-CN"/>
        </w:rPr>
        <w:t>；</w:t>
      </w:r>
      <w:r w:rsidRPr="00106503">
        <w:rPr>
          <w:rFonts w:asciiTheme="minorEastAsia" w:hAnsiTheme="minorEastAsia"/>
          <w:sz w:val="26"/>
          <w:szCs w:val="26"/>
        </w:rPr>
        <w:t>4年内</w:t>
      </w:r>
      <w:r w:rsidRPr="00106503">
        <w:rPr>
          <w:rFonts w:asciiTheme="minorEastAsia" w:hAnsiTheme="minorEastAsia"/>
          <w:sz w:val="26"/>
          <w:szCs w:val="26"/>
          <w:lang w:val="zh-CN" w:eastAsia="zh-CN"/>
        </w:rPr>
        <w:t>必须完成全部投资建设</w:t>
      </w:r>
      <w:r w:rsidRPr="00106503">
        <w:rPr>
          <w:rFonts w:asciiTheme="minorEastAsia" w:hAnsiTheme="minorEastAsia"/>
          <w:sz w:val="26"/>
          <w:szCs w:val="26"/>
        </w:rPr>
        <w:t>，如出现未开发用地，由</w:t>
      </w:r>
      <w:r w:rsidRPr="00106503">
        <w:rPr>
          <w:rFonts w:asciiTheme="minorEastAsia" w:hAnsiTheme="minorEastAsia"/>
          <w:sz w:val="26"/>
          <w:szCs w:val="26"/>
          <w:lang w:val="zh-CN" w:eastAsia="zh-CN"/>
        </w:rPr>
        <w:t>普宁市政府</w:t>
      </w:r>
      <w:r w:rsidRPr="00106503">
        <w:rPr>
          <w:rFonts w:asciiTheme="minorEastAsia" w:hAnsiTheme="minorEastAsia"/>
          <w:sz w:val="26"/>
          <w:szCs w:val="26"/>
        </w:rPr>
        <w:t>无偿收回</w:t>
      </w:r>
      <w:r w:rsidRPr="00106503">
        <w:rPr>
          <w:rFonts w:asciiTheme="minorEastAsia" w:hAnsiTheme="minorEastAsia"/>
          <w:sz w:val="26"/>
          <w:szCs w:val="26"/>
          <w:lang w:val="zh-CN" w:eastAsia="zh-CN"/>
        </w:rPr>
        <w:t>。</w:t>
      </w:r>
    </w:p>
    <w:p w:rsidR="00106503" w:rsidRPr="00106503" w:rsidRDefault="00106503" w:rsidP="00106503">
      <w:pPr>
        <w:pStyle w:val="A5"/>
        <w:spacing w:line="288" w:lineRule="auto"/>
        <w:ind w:firstLine="525"/>
        <w:rPr>
          <w:rFonts w:asciiTheme="minorEastAsia" w:hAnsiTheme="minorEastAsia" w:cs="Songti SC Regular" w:hint="default"/>
          <w:sz w:val="26"/>
          <w:szCs w:val="26"/>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第十条</w:t>
      </w:r>
      <w:r w:rsidR="00106503">
        <w:rPr>
          <w:rFonts w:asciiTheme="minorEastAsia" w:hAnsiTheme="minorEastAsia"/>
          <w:sz w:val="30"/>
          <w:szCs w:val="30"/>
          <w:lang w:val="zh-CN" w:eastAsia="zh-CN"/>
        </w:rPr>
        <w:t xml:space="preserve">  </w:t>
      </w:r>
      <w:r w:rsidRPr="00106503">
        <w:rPr>
          <w:rFonts w:asciiTheme="minorEastAsia" w:hAnsiTheme="minorEastAsia"/>
          <w:sz w:val="30"/>
          <w:szCs w:val="30"/>
        </w:rPr>
        <w:t>土地出让成交后，按规定签订国有建设用地使用权出让合同，限时开工、竣工的条款写入出让合同，必须严格履行合同</w:t>
      </w:r>
      <w:r w:rsidRPr="00106503">
        <w:rPr>
          <w:rFonts w:asciiTheme="minorEastAsia" w:hAnsiTheme="minorEastAsia"/>
          <w:sz w:val="30"/>
          <w:szCs w:val="30"/>
          <w:lang w:val="zh-CN" w:eastAsia="zh-CN"/>
        </w:rPr>
        <w:t>。</w:t>
      </w:r>
      <w:r w:rsidRPr="00106503">
        <w:rPr>
          <w:rFonts w:asciiTheme="minorEastAsia" w:hAnsiTheme="minorEastAsia"/>
          <w:sz w:val="30"/>
          <w:szCs w:val="30"/>
        </w:rPr>
        <w:t>对企业用地的闲置认定标准及处罚办法，按照《闲置土地处置办法》（国土资源部令第53号）执行。</w:t>
      </w:r>
    </w:p>
    <w:p w:rsidR="00790CD8" w:rsidRPr="00106503" w:rsidRDefault="009E0499">
      <w:pPr>
        <w:pStyle w:val="A5"/>
        <w:spacing w:line="288" w:lineRule="auto"/>
        <w:rPr>
          <w:rFonts w:asciiTheme="minorEastAsia" w:hAnsiTheme="minorEastAsia" w:cs="Songti SC Regular" w:hint="default"/>
          <w:sz w:val="24"/>
          <w:szCs w:val="24"/>
        </w:rPr>
      </w:pPr>
      <w:r w:rsidRPr="00106503">
        <w:rPr>
          <w:rFonts w:asciiTheme="minorEastAsia" w:hAnsiTheme="minorEastAsia"/>
          <w:sz w:val="24"/>
          <w:szCs w:val="24"/>
          <w:lang w:val="zh-CN" w:eastAsia="zh-CN"/>
        </w:rPr>
        <w:t xml:space="preserve"> </w:t>
      </w:r>
    </w:p>
    <w:p w:rsidR="00790CD8" w:rsidRPr="00106503" w:rsidRDefault="009E0499">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第四章</w:t>
      </w:r>
      <w:r w:rsidRPr="00106503">
        <w:rPr>
          <w:rFonts w:asciiTheme="minorEastAsia" w:eastAsiaTheme="minorEastAsia" w:hAnsiTheme="minorEastAsia"/>
        </w:rPr>
        <w:t xml:space="preserve">  </w:t>
      </w:r>
      <w:r w:rsidRPr="00106503">
        <w:rPr>
          <w:rFonts w:asciiTheme="minorEastAsia" w:eastAsiaTheme="minorEastAsia" w:hAnsiTheme="minorEastAsia"/>
          <w:b w:val="0"/>
          <w:bCs w:val="0"/>
        </w:rPr>
        <w:t>规划建设管理</w:t>
      </w:r>
    </w:p>
    <w:p w:rsidR="00790CD8" w:rsidRPr="00106503" w:rsidRDefault="00790CD8">
      <w:pPr>
        <w:pStyle w:val="A5"/>
        <w:spacing w:line="288" w:lineRule="auto"/>
        <w:rPr>
          <w:rFonts w:asciiTheme="minorEastAsia" w:hAnsiTheme="minorEastAsia" w:cs="Songti SC Regular" w:hint="default"/>
          <w:sz w:val="30"/>
          <w:szCs w:val="30"/>
        </w:rPr>
      </w:pPr>
    </w:p>
    <w:p w:rsidR="00790CD8" w:rsidRDefault="009E0499">
      <w:pPr>
        <w:pStyle w:val="A5"/>
        <w:spacing w:line="288" w:lineRule="auto"/>
        <w:rPr>
          <w:rFonts w:asciiTheme="minorEastAsia" w:eastAsia="PMingLiU" w:hAnsiTheme="minorEastAsia" w:hint="default"/>
          <w:sz w:val="30"/>
          <w:szCs w:val="30"/>
        </w:rPr>
      </w:pPr>
      <w:r w:rsidRPr="00106503">
        <w:rPr>
          <w:rFonts w:asciiTheme="minorEastAsia" w:hAnsiTheme="minorEastAsia"/>
          <w:sz w:val="30"/>
          <w:szCs w:val="30"/>
        </w:rPr>
        <w:t>第</w:t>
      </w:r>
      <w:r w:rsidRPr="00106503">
        <w:rPr>
          <w:rFonts w:asciiTheme="minorEastAsia" w:hAnsiTheme="minorEastAsia"/>
          <w:sz w:val="30"/>
          <w:szCs w:val="30"/>
          <w:lang w:val="zh-CN" w:eastAsia="zh-CN"/>
        </w:rPr>
        <w:t>十一</w:t>
      </w:r>
      <w:r w:rsidRPr="00106503">
        <w:rPr>
          <w:rFonts w:asciiTheme="minorEastAsia" w:hAnsiTheme="minorEastAsia"/>
          <w:sz w:val="30"/>
          <w:szCs w:val="30"/>
        </w:rPr>
        <w:t>条</w:t>
      </w:r>
      <w:r w:rsidR="00106503">
        <w:rPr>
          <w:rFonts w:asciiTheme="minorEastAsia" w:hAnsiTheme="minorEastAsia" w:hint="default"/>
          <w:sz w:val="30"/>
          <w:szCs w:val="30"/>
        </w:rPr>
        <w:t> </w:t>
      </w:r>
      <w:r w:rsidRPr="00106503">
        <w:rPr>
          <w:rFonts w:asciiTheme="minorEastAsia" w:hAnsiTheme="minorEastAsia"/>
          <w:sz w:val="30"/>
          <w:szCs w:val="30"/>
          <w:lang w:val="zh-CN" w:eastAsia="zh-CN"/>
        </w:rPr>
        <w:t>企业</w:t>
      </w:r>
      <w:r w:rsidRPr="00106503">
        <w:rPr>
          <w:rFonts w:asciiTheme="minorEastAsia" w:hAnsiTheme="minorEastAsia"/>
          <w:sz w:val="30"/>
          <w:szCs w:val="30"/>
        </w:rPr>
        <w:t>必须</w:t>
      </w:r>
      <w:r w:rsidRPr="00106503">
        <w:rPr>
          <w:rFonts w:asciiTheme="minorEastAsia" w:hAnsiTheme="minorEastAsia"/>
          <w:sz w:val="30"/>
          <w:szCs w:val="30"/>
          <w:lang w:val="zh-CN" w:eastAsia="zh-CN"/>
        </w:rPr>
        <w:t>按照</w:t>
      </w:r>
      <w:r w:rsidRPr="00106503">
        <w:rPr>
          <w:rFonts w:asciiTheme="minorEastAsia" w:hAnsiTheme="minorEastAsia"/>
          <w:sz w:val="30"/>
          <w:szCs w:val="30"/>
        </w:rPr>
        <w:t>规划设计条件进行</w:t>
      </w:r>
      <w:r w:rsidRPr="00106503">
        <w:rPr>
          <w:rFonts w:asciiTheme="minorEastAsia" w:hAnsiTheme="minorEastAsia"/>
          <w:sz w:val="30"/>
          <w:szCs w:val="30"/>
          <w:lang w:val="zh-CN" w:eastAsia="zh-CN"/>
        </w:rPr>
        <w:t>建设</w:t>
      </w:r>
      <w:r w:rsidRPr="00106503">
        <w:rPr>
          <w:rFonts w:asciiTheme="minorEastAsia" w:hAnsiTheme="minorEastAsia"/>
          <w:sz w:val="30"/>
          <w:szCs w:val="30"/>
        </w:rPr>
        <w:t>，严格执行工业项目用地控制指标</w:t>
      </w:r>
      <w:r w:rsidRPr="00106503">
        <w:rPr>
          <w:rFonts w:asciiTheme="minorEastAsia" w:hAnsiTheme="minorEastAsia"/>
          <w:sz w:val="30"/>
          <w:szCs w:val="30"/>
          <w:lang w:val="zh-CN" w:eastAsia="zh-CN"/>
        </w:rPr>
        <w:t>，</w:t>
      </w:r>
      <w:r w:rsidRPr="00106503">
        <w:rPr>
          <w:rFonts w:asciiTheme="minorEastAsia" w:hAnsiTheme="minorEastAsia"/>
          <w:sz w:val="30"/>
          <w:szCs w:val="30"/>
        </w:rPr>
        <w:t>工业项目的投资强度、容积率、建筑系数、绿化率、行政办公及生活服务设施的用地比例执行国家控制性标准，严禁在工业用地范围内建造成套住宅、宾馆和培训中心等非生产性配套设施。</w:t>
      </w:r>
    </w:p>
    <w:p w:rsidR="00106503" w:rsidRPr="00106503" w:rsidRDefault="00106503">
      <w:pPr>
        <w:pStyle w:val="A5"/>
        <w:spacing w:line="288" w:lineRule="auto"/>
        <w:rPr>
          <w:rFonts w:asciiTheme="minorEastAsia" w:eastAsia="PMingLiU" w:hAnsiTheme="minorEastAsia" w:cs="Songti SC Regular" w:hint="default"/>
          <w:sz w:val="30"/>
          <w:szCs w:val="30"/>
        </w:rPr>
      </w:pPr>
    </w:p>
    <w:p w:rsidR="00790CD8" w:rsidRDefault="009E0499">
      <w:pPr>
        <w:pStyle w:val="A5"/>
        <w:spacing w:line="288" w:lineRule="auto"/>
        <w:rPr>
          <w:rFonts w:asciiTheme="minorEastAsia" w:eastAsia="PMingLiU" w:hAnsiTheme="minorEastAsia" w:hint="default"/>
          <w:sz w:val="30"/>
          <w:szCs w:val="30"/>
        </w:rPr>
      </w:pPr>
      <w:r w:rsidRPr="00106503">
        <w:rPr>
          <w:rFonts w:asciiTheme="minorEastAsia" w:hAnsiTheme="minorEastAsia"/>
          <w:sz w:val="30"/>
          <w:szCs w:val="30"/>
          <w:lang w:val="zh-CN" w:eastAsia="zh-CN"/>
        </w:rPr>
        <w:t xml:space="preserve">第十二条  </w:t>
      </w:r>
      <w:r w:rsidRPr="00106503">
        <w:rPr>
          <w:rFonts w:asciiTheme="minorEastAsia" w:hAnsiTheme="minorEastAsia"/>
          <w:sz w:val="30"/>
          <w:szCs w:val="30"/>
        </w:rPr>
        <w:t>入园企业</w:t>
      </w:r>
      <w:r w:rsidRPr="00106503">
        <w:rPr>
          <w:rFonts w:asciiTheme="minorEastAsia" w:hAnsiTheme="minorEastAsia"/>
          <w:sz w:val="30"/>
          <w:szCs w:val="30"/>
          <w:lang w:val="zh-CN" w:eastAsia="zh-CN"/>
        </w:rPr>
        <w:t>必须</w:t>
      </w:r>
      <w:r w:rsidRPr="00106503">
        <w:rPr>
          <w:rFonts w:asciiTheme="minorEastAsia" w:hAnsiTheme="minorEastAsia"/>
          <w:sz w:val="30"/>
          <w:szCs w:val="30"/>
        </w:rPr>
        <w:t>按照</w:t>
      </w:r>
      <w:proofErr w:type="gramStart"/>
      <w:r w:rsidRPr="00106503">
        <w:rPr>
          <w:rFonts w:asciiTheme="minorEastAsia" w:hAnsiTheme="minorEastAsia"/>
          <w:sz w:val="30"/>
          <w:szCs w:val="30"/>
        </w:rPr>
        <w:t>项目环</w:t>
      </w:r>
      <w:proofErr w:type="gramEnd"/>
      <w:r w:rsidRPr="00106503">
        <w:rPr>
          <w:rFonts w:asciiTheme="minorEastAsia" w:hAnsiTheme="minorEastAsia"/>
          <w:sz w:val="30"/>
          <w:szCs w:val="30"/>
        </w:rPr>
        <w:t>评要求，做好废水、废气、固体废弃物等污染防治措施</w:t>
      </w:r>
      <w:r w:rsidRPr="00106503">
        <w:rPr>
          <w:rFonts w:asciiTheme="minorEastAsia" w:hAnsiTheme="minorEastAsia"/>
          <w:sz w:val="30"/>
          <w:szCs w:val="30"/>
          <w:lang w:val="zh-CN" w:eastAsia="zh-CN"/>
        </w:rPr>
        <w:t>和环境风险防范措施</w:t>
      </w:r>
      <w:r w:rsidRPr="00106503">
        <w:rPr>
          <w:rFonts w:asciiTheme="minorEastAsia" w:hAnsiTheme="minorEastAsia"/>
          <w:sz w:val="30"/>
          <w:szCs w:val="30"/>
        </w:rPr>
        <w:t>。</w:t>
      </w:r>
    </w:p>
    <w:p w:rsidR="00106503" w:rsidRPr="00106503" w:rsidRDefault="00106503">
      <w:pPr>
        <w:pStyle w:val="A5"/>
        <w:spacing w:line="288" w:lineRule="auto"/>
        <w:rPr>
          <w:rFonts w:asciiTheme="minorEastAsia" w:eastAsia="PMingLiU" w:hAnsiTheme="minorEastAsia" w:cs="Songti SC Regular" w:hint="default"/>
          <w:sz w:val="30"/>
          <w:szCs w:val="30"/>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rPr>
        <w:t>第十</w:t>
      </w:r>
      <w:r w:rsidRPr="00106503">
        <w:rPr>
          <w:rFonts w:asciiTheme="minorEastAsia" w:hAnsiTheme="minorEastAsia"/>
          <w:sz w:val="30"/>
          <w:szCs w:val="30"/>
          <w:lang w:val="zh-CN" w:eastAsia="zh-CN"/>
        </w:rPr>
        <w:t>三</w:t>
      </w:r>
      <w:r w:rsidRPr="00106503">
        <w:rPr>
          <w:rFonts w:asciiTheme="minorEastAsia" w:hAnsiTheme="minorEastAsia"/>
          <w:sz w:val="30"/>
          <w:szCs w:val="30"/>
        </w:rPr>
        <w:t>条</w:t>
      </w:r>
      <w:r w:rsidRPr="00106503">
        <w:rPr>
          <w:rFonts w:asciiTheme="minorEastAsia" w:hAnsiTheme="minorEastAsia"/>
          <w:sz w:val="30"/>
          <w:szCs w:val="30"/>
          <w:lang w:val="zh-CN" w:eastAsia="zh-CN"/>
        </w:rPr>
        <w:t xml:space="preserve">  园区管委会对入园企业实施项目保证金制度，</w:t>
      </w:r>
      <w:r w:rsidRPr="00106503">
        <w:rPr>
          <w:rFonts w:asciiTheme="minorEastAsia" w:hAnsiTheme="minorEastAsia"/>
          <w:sz w:val="30"/>
          <w:szCs w:val="30"/>
        </w:rPr>
        <w:t>通过土地出让合同或补充条款等形式，对工业项目开竣工期限、投资强度、违约责任和赔偿标准等事项进行约定。在</w:t>
      </w:r>
      <w:r w:rsidRPr="00106503">
        <w:rPr>
          <w:rFonts w:asciiTheme="minorEastAsia" w:hAnsiTheme="minorEastAsia"/>
          <w:sz w:val="30"/>
          <w:szCs w:val="30"/>
          <w:lang w:val="zh-CN" w:eastAsia="zh-CN"/>
        </w:rPr>
        <w:t>签订土地出让合同</w:t>
      </w:r>
      <w:r w:rsidRPr="00106503">
        <w:rPr>
          <w:rFonts w:asciiTheme="minorEastAsia" w:hAnsiTheme="minorEastAsia"/>
          <w:sz w:val="30"/>
          <w:szCs w:val="30"/>
        </w:rPr>
        <w:t>前</w:t>
      </w:r>
      <w:r w:rsidRPr="00106503">
        <w:rPr>
          <w:rFonts w:asciiTheme="minorEastAsia" w:hAnsiTheme="minorEastAsia"/>
          <w:sz w:val="30"/>
          <w:szCs w:val="30"/>
          <w:lang w:val="zh-CN" w:eastAsia="zh-CN"/>
        </w:rPr>
        <w:t>，</w:t>
      </w:r>
      <w:r w:rsidRPr="00106503">
        <w:rPr>
          <w:rFonts w:asciiTheme="minorEastAsia" w:hAnsiTheme="minorEastAsia"/>
          <w:sz w:val="30"/>
          <w:szCs w:val="30"/>
        </w:rPr>
        <w:t>项目投资者向</w:t>
      </w:r>
      <w:r w:rsidRPr="00106503">
        <w:rPr>
          <w:rFonts w:asciiTheme="minorEastAsia" w:hAnsiTheme="minorEastAsia"/>
          <w:sz w:val="30"/>
          <w:szCs w:val="30"/>
          <w:lang w:val="zh-CN" w:eastAsia="zh-CN"/>
        </w:rPr>
        <w:t>管委会</w:t>
      </w:r>
      <w:r w:rsidRPr="00106503">
        <w:rPr>
          <w:rFonts w:asciiTheme="minorEastAsia" w:hAnsiTheme="minorEastAsia"/>
          <w:sz w:val="30"/>
          <w:szCs w:val="30"/>
        </w:rPr>
        <w:t>缴纳履约保证金</w:t>
      </w:r>
      <w:r w:rsidRPr="00106503">
        <w:rPr>
          <w:rFonts w:asciiTheme="minorEastAsia" w:hAnsiTheme="minorEastAsia"/>
          <w:sz w:val="30"/>
          <w:szCs w:val="30"/>
          <w:lang w:val="zh-CN" w:eastAsia="zh-CN"/>
        </w:rPr>
        <w:t>8</w:t>
      </w:r>
      <w:r w:rsidRPr="00106503">
        <w:rPr>
          <w:rFonts w:asciiTheme="minorEastAsia" w:hAnsiTheme="minorEastAsia"/>
          <w:sz w:val="30"/>
          <w:szCs w:val="30"/>
        </w:rPr>
        <w:t>万元/亩</w:t>
      </w:r>
      <w:r w:rsidRPr="00106503">
        <w:rPr>
          <w:rFonts w:asciiTheme="minorEastAsia" w:hAnsiTheme="minorEastAsia"/>
          <w:sz w:val="30"/>
          <w:szCs w:val="30"/>
          <w:lang w:val="zh-CN" w:eastAsia="zh-CN"/>
        </w:rPr>
        <w:t>，</w:t>
      </w:r>
      <w:r w:rsidRPr="00106503">
        <w:rPr>
          <w:rFonts w:asciiTheme="minorEastAsia" w:hAnsiTheme="minorEastAsia"/>
          <w:sz w:val="30"/>
          <w:szCs w:val="30"/>
        </w:rPr>
        <w:t>项目履约保证金统一缴入</w:t>
      </w:r>
      <w:r w:rsidRPr="00106503">
        <w:rPr>
          <w:rFonts w:asciiTheme="minorEastAsia" w:hAnsiTheme="minorEastAsia"/>
          <w:sz w:val="30"/>
          <w:szCs w:val="30"/>
          <w:lang w:val="zh-CN" w:eastAsia="zh-CN"/>
        </w:rPr>
        <w:t>园区</w:t>
      </w:r>
      <w:r w:rsidRPr="00106503">
        <w:rPr>
          <w:rFonts w:asciiTheme="minorEastAsia" w:hAnsiTheme="minorEastAsia"/>
          <w:sz w:val="30"/>
          <w:szCs w:val="30"/>
        </w:rPr>
        <w:t>管委会</w:t>
      </w:r>
      <w:r w:rsidRPr="00106503">
        <w:rPr>
          <w:rFonts w:asciiTheme="minorEastAsia" w:hAnsiTheme="minorEastAsia"/>
          <w:sz w:val="30"/>
          <w:szCs w:val="30"/>
          <w:lang w:val="zh-CN" w:eastAsia="zh-CN"/>
        </w:rPr>
        <w:t>实行</w:t>
      </w:r>
      <w:r w:rsidRPr="00106503">
        <w:rPr>
          <w:rFonts w:asciiTheme="minorEastAsia" w:hAnsiTheme="minorEastAsia"/>
          <w:sz w:val="30"/>
          <w:szCs w:val="30"/>
        </w:rPr>
        <w:t>专户管理</w:t>
      </w:r>
      <w:r w:rsidRPr="00106503">
        <w:rPr>
          <w:rFonts w:asciiTheme="minorEastAsia" w:hAnsiTheme="minorEastAsia"/>
          <w:sz w:val="30"/>
          <w:szCs w:val="30"/>
          <w:lang w:val="zh-CN" w:eastAsia="zh-CN"/>
        </w:rPr>
        <w:t>。</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hint="default"/>
          <w:sz w:val="26"/>
          <w:szCs w:val="26"/>
        </w:rPr>
        <w:lastRenderedPageBreak/>
        <w:t> </w:t>
      </w:r>
      <w:r w:rsidRPr="00106503">
        <w:rPr>
          <w:rFonts w:asciiTheme="minorEastAsia" w:hAnsiTheme="minorEastAsia"/>
          <w:sz w:val="26"/>
          <w:szCs w:val="26"/>
          <w:lang w:val="zh-CN" w:eastAsia="zh-CN"/>
        </w:rPr>
        <w:t xml:space="preserve"> </w:t>
      </w:r>
      <w:r w:rsidR="00106503">
        <w:rPr>
          <w:rFonts w:asciiTheme="minorEastAsia" w:hAnsiTheme="minorEastAsia" w:hint="default"/>
          <w:sz w:val="26"/>
          <w:szCs w:val="26"/>
          <w:lang w:val="zh-CN" w:eastAsia="zh-CN"/>
        </w:rPr>
        <w:t xml:space="preserve">  </w:t>
      </w:r>
      <w:r w:rsidRPr="00106503">
        <w:rPr>
          <w:rFonts w:asciiTheme="minorEastAsia" w:hAnsiTheme="minorEastAsia"/>
          <w:sz w:val="26"/>
          <w:szCs w:val="26"/>
        </w:rPr>
        <w:t>(一)项目竣工达产经验收后，达到土地出让合同</w:t>
      </w:r>
      <w:r w:rsidRPr="00106503">
        <w:rPr>
          <w:rFonts w:asciiTheme="minorEastAsia" w:hAnsiTheme="minorEastAsia"/>
          <w:sz w:val="26"/>
          <w:szCs w:val="26"/>
          <w:lang w:val="zh-CN" w:eastAsia="zh-CN"/>
        </w:rPr>
        <w:t>或补充条款</w:t>
      </w:r>
      <w:r w:rsidRPr="00106503">
        <w:rPr>
          <w:rFonts w:asciiTheme="minorEastAsia" w:hAnsiTheme="minorEastAsia"/>
          <w:sz w:val="26"/>
          <w:szCs w:val="26"/>
        </w:rPr>
        <w:t>约定的各项要求，予以退还履约保证金（不计息）。</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hint="default"/>
          <w:sz w:val="26"/>
          <w:szCs w:val="26"/>
        </w:rPr>
        <w:t>  </w:t>
      </w:r>
      <w:r w:rsidRPr="00106503">
        <w:rPr>
          <w:rFonts w:asciiTheme="minorEastAsia" w:hAnsiTheme="minorEastAsia"/>
          <w:sz w:val="26"/>
          <w:szCs w:val="26"/>
          <w:lang w:val="zh-CN" w:eastAsia="zh-CN"/>
        </w:rPr>
        <w:t xml:space="preserve"> </w:t>
      </w:r>
      <w:r w:rsidRPr="00106503">
        <w:rPr>
          <w:rFonts w:asciiTheme="minorEastAsia" w:hAnsiTheme="minorEastAsia"/>
          <w:sz w:val="26"/>
          <w:szCs w:val="26"/>
        </w:rPr>
        <w:t>(二)达不到的，按违约程度相应扣除保证金。</w:t>
      </w:r>
    </w:p>
    <w:p w:rsidR="00790CD8" w:rsidRPr="00106503" w:rsidRDefault="009E0499" w:rsidP="00075DCE">
      <w:pPr>
        <w:pStyle w:val="A5"/>
        <w:spacing w:line="288" w:lineRule="auto"/>
        <w:ind w:firstLineChars="200" w:firstLine="520"/>
        <w:rPr>
          <w:rFonts w:asciiTheme="minorEastAsia" w:hAnsiTheme="minorEastAsia" w:cs="Songti SC Regular" w:hint="default"/>
          <w:sz w:val="26"/>
          <w:szCs w:val="26"/>
        </w:rPr>
      </w:pPr>
      <w:r w:rsidRPr="00106503">
        <w:rPr>
          <w:rFonts w:asciiTheme="minorEastAsia" w:hAnsiTheme="minorEastAsia"/>
          <w:sz w:val="26"/>
          <w:szCs w:val="26"/>
          <w:lang w:val="zh-CN" w:eastAsia="zh-CN"/>
        </w:rPr>
        <w:t>1</w:t>
      </w:r>
      <w:r w:rsidRPr="00106503">
        <w:rPr>
          <w:rFonts w:asciiTheme="minorEastAsia" w:hAnsiTheme="minorEastAsia"/>
          <w:sz w:val="26"/>
          <w:szCs w:val="26"/>
        </w:rPr>
        <w:t>．</w:t>
      </w:r>
      <w:r w:rsidRPr="00106503">
        <w:rPr>
          <w:rFonts w:asciiTheme="minorEastAsia" w:hAnsiTheme="minorEastAsia"/>
          <w:sz w:val="26"/>
          <w:szCs w:val="26"/>
          <w:lang w:val="zh-CN" w:eastAsia="zh-CN"/>
        </w:rPr>
        <w:t>实际容积率低于1.</w:t>
      </w:r>
      <w:r w:rsidR="00C075E8" w:rsidRPr="00106503">
        <w:rPr>
          <w:rFonts w:asciiTheme="minorEastAsia" w:hAnsiTheme="minorEastAsia" w:hint="default"/>
          <w:sz w:val="26"/>
          <w:szCs w:val="26"/>
          <w:lang w:val="zh-CN" w:eastAsia="zh-CN"/>
        </w:rPr>
        <w:t>5</w:t>
      </w:r>
      <w:r w:rsidRPr="00106503">
        <w:rPr>
          <w:rFonts w:asciiTheme="minorEastAsia" w:hAnsiTheme="minorEastAsia"/>
          <w:sz w:val="26"/>
          <w:szCs w:val="26"/>
          <w:lang w:val="zh-CN" w:eastAsia="zh-CN"/>
        </w:rPr>
        <w:t>的（不含1.</w:t>
      </w:r>
      <w:r w:rsidR="00C075E8" w:rsidRPr="00106503">
        <w:rPr>
          <w:rFonts w:asciiTheme="minorEastAsia" w:hAnsiTheme="minorEastAsia" w:hint="default"/>
          <w:sz w:val="26"/>
          <w:szCs w:val="26"/>
          <w:lang w:val="zh-CN" w:eastAsia="zh-CN"/>
        </w:rPr>
        <w:t>5</w:t>
      </w:r>
      <w:r w:rsidRPr="00106503">
        <w:rPr>
          <w:rFonts w:asciiTheme="minorEastAsia" w:hAnsiTheme="minorEastAsia"/>
          <w:sz w:val="26"/>
          <w:szCs w:val="26"/>
          <w:lang w:val="zh-CN" w:eastAsia="zh-CN"/>
        </w:rPr>
        <w:t>），</w:t>
      </w:r>
      <w:r w:rsidRPr="00106503">
        <w:rPr>
          <w:rFonts w:asciiTheme="minorEastAsia" w:hAnsiTheme="minorEastAsia"/>
          <w:sz w:val="26"/>
          <w:szCs w:val="26"/>
        </w:rPr>
        <w:t>扣除50%履约保证金；</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hint="default"/>
          <w:sz w:val="26"/>
          <w:szCs w:val="26"/>
        </w:rPr>
        <w:t>  </w:t>
      </w:r>
      <w:r w:rsidRPr="00106503">
        <w:rPr>
          <w:rFonts w:asciiTheme="minorEastAsia" w:hAnsiTheme="minorEastAsia"/>
          <w:sz w:val="26"/>
          <w:szCs w:val="26"/>
          <w:lang w:val="zh-CN" w:eastAsia="zh-CN"/>
        </w:rPr>
        <w:t>2</w:t>
      </w:r>
      <w:r w:rsidRPr="00106503">
        <w:rPr>
          <w:rFonts w:asciiTheme="minorEastAsia" w:hAnsiTheme="minorEastAsia"/>
          <w:sz w:val="26"/>
          <w:szCs w:val="26"/>
        </w:rPr>
        <w:t>．超过约定开工期限（为招拍挂成交确认之日并正式签约后6个月内）满</w:t>
      </w:r>
      <w:r w:rsidRPr="00106503">
        <w:rPr>
          <w:rFonts w:asciiTheme="minorEastAsia" w:hAnsiTheme="minorEastAsia"/>
          <w:sz w:val="26"/>
          <w:szCs w:val="26"/>
          <w:lang w:val="zh-CN" w:eastAsia="zh-CN"/>
        </w:rPr>
        <w:t>3</w:t>
      </w:r>
      <w:r w:rsidRPr="00106503">
        <w:rPr>
          <w:rFonts w:asciiTheme="minorEastAsia" w:hAnsiTheme="minorEastAsia"/>
          <w:sz w:val="26"/>
          <w:szCs w:val="26"/>
        </w:rPr>
        <w:t>个月而未动工建设的，扣除</w:t>
      </w:r>
      <w:r w:rsidRPr="00106503">
        <w:rPr>
          <w:rFonts w:asciiTheme="minorEastAsia" w:hAnsiTheme="minorEastAsia"/>
          <w:sz w:val="26"/>
          <w:szCs w:val="26"/>
          <w:lang w:val="zh-CN" w:eastAsia="zh-CN"/>
        </w:rPr>
        <w:t>3</w:t>
      </w:r>
      <w:r w:rsidRPr="00106503">
        <w:rPr>
          <w:rFonts w:asciiTheme="minorEastAsia" w:hAnsiTheme="minorEastAsia"/>
          <w:sz w:val="26"/>
          <w:szCs w:val="26"/>
        </w:rPr>
        <w:t>0%履约保证金；超过6个月的，扣除</w:t>
      </w:r>
      <w:r w:rsidRPr="00106503">
        <w:rPr>
          <w:rFonts w:asciiTheme="minorEastAsia" w:hAnsiTheme="minorEastAsia"/>
          <w:sz w:val="26"/>
          <w:szCs w:val="26"/>
          <w:lang w:val="zh-CN" w:eastAsia="zh-CN"/>
        </w:rPr>
        <w:t>60%</w:t>
      </w:r>
      <w:r w:rsidRPr="00106503">
        <w:rPr>
          <w:rFonts w:asciiTheme="minorEastAsia" w:hAnsiTheme="minorEastAsia"/>
          <w:sz w:val="26"/>
          <w:szCs w:val="26"/>
        </w:rPr>
        <w:t>履约保证金</w:t>
      </w:r>
      <w:r w:rsidRPr="00106503">
        <w:rPr>
          <w:rFonts w:asciiTheme="minorEastAsia" w:hAnsiTheme="minorEastAsia"/>
          <w:sz w:val="26"/>
          <w:szCs w:val="26"/>
          <w:lang w:val="zh-CN" w:eastAsia="zh-CN"/>
        </w:rPr>
        <w:t>；超过1年仍</w:t>
      </w:r>
      <w:r w:rsidRPr="00106503">
        <w:rPr>
          <w:rFonts w:asciiTheme="minorEastAsia" w:hAnsiTheme="minorEastAsia"/>
          <w:sz w:val="26"/>
          <w:szCs w:val="26"/>
        </w:rPr>
        <w:t>未动工建设的，扣除</w:t>
      </w:r>
      <w:r w:rsidRPr="00106503">
        <w:rPr>
          <w:rFonts w:asciiTheme="minorEastAsia" w:hAnsiTheme="minorEastAsia"/>
          <w:sz w:val="26"/>
          <w:szCs w:val="26"/>
          <w:lang w:val="zh-CN" w:eastAsia="zh-CN"/>
        </w:rPr>
        <w:t>全部</w:t>
      </w:r>
      <w:r w:rsidRPr="00106503">
        <w:rPr>
          <w:rFonts w:asciiTheme="minorEastAsia" w:hAnsiTheme="minorEastAsia"/>
          <w:sz w:val="26"/>
          <w:szCs w:val="26"/>
        </w:rPr>
        <w:t>履约保证金</w:t>
      </w:r>
      <w:r w:rsidRPr="00106503">
        <w:rPr>
          <w:rFonts w:asciiTheme="minorEastAsia" w:hAnsiTheme="minorEastAsia"/>
          <w:sz w:val="26"/>
          <w:szCs w:val="26"/>
          <w:lang w:val="zh-CN" w:eastAsia="zh-CN"/>
        </w:rPr>
        <w:t>。</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hint="default"/>
          <w:sz w:val="26"/>
          <w:szCs w:val="26"/>
        </w:rPr>
        <w:t>  </w:t>
      </w:r>
      <w:r w:rsidRPr="00106503">
        <w:rPr>
          <w:rFonts w:asciiTheme="minorEastAsia" w:hAnsiTheme="minorEastAsia"/>
          <w:sz w:val="26"/>
          <w:szCs w:val="26"/>
          <w:lang w:val="zh-CN" w:eastAsia="zh-CN"/>
        </w:rPr>
        <w:t>3</w:t>
      </w:r>
      <w:r w:rsidRPr="00106503">
        <w:rPr>
          <w:rFonts w:asciiTheme="minorEastAsia" w:hAnsiTheme="minorEastAsia"/>
          <w:sz w:val="26"/>
          <w:szCs w:val="26"/>
        </w:rPr>
        <w:t>．在项目竣工投产并经验收后，若投资规模只达到协议规定要求的</w:t>
      </w:r>
      <w:r w:rsidRPr="00106503">
        <w:rPr>
          <w:rFonts w:asciiTheme="minorEastAsia" w:hAnsiTheme="minorEastAsia"/>
          <w:sz w:val="26"/>
          <w:szCs w:val="26"/>
          <w:lang w:val="zh-CN" w:eastAsia="zh-CN"/>
        </w:rPr>
        <w:t>6</w:t>
      </w:r>
      <w:r w:rsidRPr="00106503">
        <w:rPr>
          <w:rFonts w:asciiTheme="minorEastAsia" w:hAnsiTheme="minorEastAsia"/>
          <w:sz w:val="26"/>
          <w:szCs w:val="26"/>
        </w:rPr>
        <w:t>0％（包括</w:t>
      </w:r>
      <w:r w:rsidRPr="00106503">
        <w:rPr>
          <w:rFonts w:asciiTheme="minorEastAsia" w:hAnsiTheme="minorEastAsia"/>
          <w:sz w:val="26"/>
          <w:szCs w:val="26"/>
          <w:lang w:val="zh-CN" w:eastAsia="zh-CN"/>
        </w:rPr>
        <w:t>6</w:t>
      </w:r>
      <w:r w:rsidRPr="00106503">
        <w:rPr>
          <w:rFonts w:asciiTheme="minorEastAsia" w:hAnsiTheme="minorEastAsia"/>
          <w:sz w:val="26"/>
          <w:szCs w:val="26"/>
        </w:rPr>
        <w:t>0％）以上而未达到100％的，扣除50%履约保证金；若投资规模不到协议规定要求的</w:t>
      </w:r>
      <w:r w:rsidRPr="00106503">
        <w:rPr>
          <w:rFonts w:asciiTheme="minorEastAsia" w:hAnsiTheme="minorEastAsia"/>
          <w:sz w:val="26"/>
          <w:szCs w:val="26"/>
          <w:lang w:val="zh-CN" w:eastAsia="zh-CN"/>
        </w:rPr>
        <w:t>6</w:t>
      </w:r>
      <w:r w:rsidRPr="00106503">
        <w:rPr>
          <w:rFonts w:asciiTheme="minorEastAsia" w:hAnsiTheme="minorEastAsia"/>
          <w:sz w:val="26"/>
          <w:szCs w:val="26"/>
        </w:rPr>
        <w:t>0％的，扣除全额履约保证金。</w:t>
      </w:r>
    </w:p>
    <w:p w:rsidR="00790CD8" w:rsidRPr="00106503" w:rsidRDefault="00790CD8">
      <w:pPr>
        <w:pStyle w:val="A5"/>
        <w:spacing w:line="288" w:lineRule="auto"/>
        <w:rPr>
          <w:rFonts w:asciiTheme="minorEastAsia" w:hAnsiTheme="minorEastAsia" w:cs="Songti SC Regular" w:hint="default"/>
          <w:sz w:val="26"/>
          <w:szCs w:val="26"/>
        </w:rPr>
      </w:pPr>
    </w:p>
    <w:p w:rsidR="00790CD8" w:rsidRPr="00106503" w:rsidRDefault="009E0499">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第五章</w:t>
      </w:r>
      <w:r w:rsidRPr="00106503">
        <w:rPr>
          <w:rFonts w:asciiTheme="minorEastAsia" w:eastAsiaTheme="minorEastAsia" w:hAnsiTheme="minorEastAsia"/>
        </w:rPr>
        <w:t xml:space="preserve">    </w:t>
      </w:r>
      <w:r w:rsidRPr="00106503">
        <w:rPr>
          <w:rFonts w:asciiTheme="minorEastAsia" w:eastAsiaTheme="minorEastAsia" w:hAnsiTheme="minorEastAsia"/>
          <w:b w:val="0"/>
          <w:bCs w:val="0"/>
        </w:rPr>
        <w:t>财政扶持及经营贡献奖励</w:t>
      </w:r>
    </w:p>
    <w:p w:rsidR="00790CD8" w:rsidRPr="00106503" w:rsidRDefault="00790CD8">
      <w:pPr>
        <w:pStyle w:val="A5"/>
        <w:spacing w:line="288" w:lineRule="auto"/>
        <w:rPr>
          <w:rFonts w:asciiTheme="minorEastAsia" w:hAnsiTheme="minorEastAsia" w:cs="Songti SC Bold" w:hint="default"/>
          <w:sz w:val="30"/>
          <w:szCs w:val="30"/>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第十四条</w:t>
      </w:r>
      <w:r w:rsidR="00106503">
        <w:rPr>
          <w:rFonts w:asciiTheme="minorEastAsia" w:hAnsiTheme="minorEastAsia"/>
          <w:sz w:val="30"/>
          <w:szCs w:val="30"/>
          <w:lang w:val="zh-CN" w:eastAsia="zh-CN"/>
        </w:rPr>
        <w:t xml:space="preserve">  </w:t>
      </w:r>
      <w:r w:rsidRPr="00106503">
        <w:rPr>
          <w:rFonts w:asciiTheme="minorEastAsia" w:hAnsiTheme="minorEastAsia"/>
          <w:sz w:val="30"/>
          <w:szCs w:val="30"/>
          <w:lang w:val="zh-CN" w:eastAsia="zh-CN"/>
        </w:rPr>
        <w:t>园区对入园企业按《普宁市人民政府关于印发普宁市加快创新驱动发展若干政策的通知》（</w:t>
      </w:r>
      <w:proofErr w:type="gramStart"/>
      <w:r w:rsidRPr="00106503">
        <w:rPr>
          <w:rFonts w:asciiTheme="minorEastAsia" w:hAnsiTheme="minorEastAsia"/>
          <w:sz w:val="30"/>
          <w:szCs w:val="30"/>
          <w:lang w:val="zh-CN" w:eastAsia="zh-CN"/>
        </w:rPr>
        <w:t>普府【2017】</w:t>
      </w:r>
      <w:proofErr w:type="gramEnd"/>
      <w:r w:rsidRPr="00106503">
        <w:rPr>
          <w:rFonts w:asciiTheme="minorEastAsia" w:hAnsiTheme="minorEastAsia"/>
          <w:sz w:val="30"/>
          <w:szCs w:val="30"/>
          <w:lang w:val="zh-CN" w:eastAsia="zh-CN"/>
        </w:rPr>
        <w:t>19号）中规定，实行财政专项扶持政策：</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（一）</w:t>
      </w:r>
      <w:r w:rsidRPr="00106503">
        <w:rPr>
          <w:rFonts w:asciiTheme="minorEastAsia" w:hAnsiTheme="minorEastAsia"/>
          <w:sz w:val="26"/>
          <w:szCs w:val="26"/>
        </w:rPr>
        <w:t>对新上市公司实施专项资金扶持政策，对在主板（A股）上市扶持1200万元、中小板扶持1000万元、创业板800万元、新三板100万元</w:t>
      </w:r>
      <w:r w:rsidRPr="00106503">
        <w:rPr>
          <w:rFonts w:asciiTheme="minorEastAsia" w:hAnsiTheme="minorEastAsia"/>
          <w:sz w:val="26"/>
          <w:szCs w:val="26"/>
          <w:lang w:val="zh-CN" w:eastAsia="zh-CN"/>
        </w:rPr>
        <w:t>，</w:t>
      </w:r>
      <w:r w:rsidRPr="00106503">
        <w:rPr>
          <w:rFonts w:asciiTheme="minorEastAsia" w:hAnsiTheme="minorEastAsia"/>
          <w:sz w:val="26"/>
          <w:szCs w:val="26"/>
        </w:rPr>
        <w:t>在香港、美国上市企业给予500万元的扶持资金</w:t>
      </w:r>
      <w:r w:rsidRPr="00106503">
        <w:rPr>
          <w:rFonts w:asciiTheme="minorEastAsia" w:hAnsiTheme="minorEastAsia"/>
          <w:sz w:val="26"/>
          <w:szCs w:val="26"/>
          <w:lang w:val="zh-CN" w:eastAsia="zh-CN"/>
        </w:rPr>
        <w:t>；</w:t>
      </w:r>
    </w:p>
    <w:p w:rsidR="00790CD8" w:rsidRDefault="009E0499" w:rsidP="00106503">
      <w:pPr>
        <w:pStyle w:val="A5"/>
        <w:spacing w:line="288" w:lineRule="auto"/>
        <w:ind w:firstLine="525"/>
        <w:rPr>
          <w:rFonts w:asciiTheme="minorEastAsia" w:eastAsia="PMingLiU" w:hAnsiTheme="minorEastAsia" w:hint="default"/>
          <w:sz w:val="26"/>
          <w:szCs w:val="26"/>
        </w:rPr>
      </w:pPr>
      <w:r w:rsidRPr="00106503">
        <w:rPr>
          <w:rFonts w:asciiTheme="minorEastAsia" w:hAnsiTheme="minorEastAsia"/>
          <w:sz w:val="26"/>
          <w:szCs w:val="26"/>
          <w:lang w:val="zh-CN" w:eastAsia="zh-CN"/>
        </w:rPr>
        <w:t>（二）</w:t>
      </w:r>
      <w:r w:rsidRPr="00106503">
        <w:rPr>
          <w:rFonts w:asciiTheme="minorEastAsia" w:hAnsiTheme="minorEastAsia"/>
          <w:sz w:val="26"/>
          <w:szCs w:val="26"/>
        </w:rPr>
        <w:t>对新建符合地市级以上规定的企业孵化器及</w:t>
      </w:r>
      <w:proofErr w:type="gramStart"/>
      <w:r w:rsidRPr="00106503">
        <w:rPr>
          <w:rFonts w:asciiTheme="minorEastAsia" w:hAnsiTheme="minorEastAsia"/>
          <w:sz w:val="26"/>
          <w:szCs w:val="26"/>
        </w:rPr>
        <w:t>众创空间</w:t>
      </w:r>
      <w:proofErr w:type="gramEnd"/>
      <w:r w:rsidRPr="00106503">
        <w:rPr>
          <w:rFonts w:asciiTheme="minorEastAsia" w:hAnsiTheme="minorEastAsia"/>
          <w:sz w:val="26"/>
          <w:szCs w:val="26"/>
        </w:rPr>
        <w:t>给予一次性</w:t>
      </w:r>
      <w:r w:rsidRPr="00106503">
        <w:rPr>
          <w:rFonts w:asciiTheme="minorEastAsia" w:hAnsiTheme="minorEastAsia"/>
          <w:sz w:val="26"/>
          <w:szCs w:val="26"/>
          <w:lang w:val="zh-CN" w:eastAsia="zh-CN"/>
        </w:rPr>
        <w:t>扶持资金</w:t>
      </w:r>
      <w:r w:rsidRPr="00106503">
        <w:rPr>
          <w:rFonts w:asciiTheme="minorEastAsia" w:hAnsiTheme="minorEastAsia"/>
          <w:sz w:val="26"/>
          <w:szCs w:val="26"/>
        </w:rPr>
        <w:t>100万元。</w:t>
      </w:r>
    </w:p>
    <w:p w:rsidR="00551C89" w:rsidRPr="00551C89" w:rsidRDefault="00551C89" w:rsidP="00106503">
      <w:pPr>
        <w:pStyle w:val="A5"/>
        <w:spacing w:line="288" w:lineRule="auto"/>
        <w:ind w:firstLine="525"/>
        <w:rPr>
          <w:rFonts w:asciiTheme="minorEastAsia" w:hAnsiTheme="minorEastAsia" w:hint="default"/>
          <w:sz w:val="26"/>
          <w:szCs w:val="26"/>
          <w:lang w:val="zh-CN" w:eastAsia="zh-CN"/>
        </w:rPr>
      </w:pPr>
      <w:r>
        <w:rPr>
          <w:rFonts w:asciiTheme="minorEastAsia" w:hAnsiTheme="minorEastAsia"/>
          <w:sz w:val="26"/>
          <w:szCs w:val="26"/>
          <w:lang w:val="zh-CN" w:eastAsia="zh-CN"/>
        </w:rPr>
        <w:t>（</w:t>
      </w:r>
      <w:r>
        <w:rPr>
          <w:rFonts w:asciiTheme="minorEastAsia" w:hAnsiTheme="minorEastAsia" w:hint="default"/>
          <w:sz w:val="26"/>
          <w:szCs w:val="26"/>
          <w:lang w:val="zh-CN" w:eastAsia="zh-CN"/>
        </w:rPr>
        <w:t>三）对于</w:t>
      </w:r>
      <w:r>
        <w:rPr>
          <w:rFonts w:asciiTheme="minorEastAsia" w:hAnsiTheme="minorEastAsia"/>
          <w:sz w:val="26"/>
          <w:szCs w:val="26"/>
          <w:lang w:val="zh-CN" w:eastAsia="zh-CN"/>
        </w:rPr>
        <w:t>省</w:t>
      </w:r>
      <w:r>
        <w:rPr>
          <w:rFonts w:asciiTheme="minorEastAsia" w:hAnsiTheme="minorEastAsia" w:hint="default"/>
          <w:sz w:val="26"/>
          <w:szCs w:val="26"/>
          <w:lang w:val="zh-CN" w:eastAsia="zh-CN"/>
        </w:rPr>
        <w:t>市</w:t>
      </w:r>
      <w:r>
        <w:rPr>
          <w:rFonts w:asciiTheme="minorEastAsia" w:hAnsiTheme="minorEastAsia" w:hint="cs"/>
          <w:sz w:val="26"/>
          <w:szCs w:val="26"/>
          <w:lang w:val="zh-CN" w:eastAsia="zh-CN"/>
        </w:rPr>
        <w:t>产业共建项目和技术创新型项目</w:t>
      </w:r>
      <w:r>
        <w:rPr>
          <w:rFonts w:asciiTheme="minorEastAsia" w:hAnsiTheme="minorEastAsia"/>
          <w:sz w:val="26"/>
          <w:szCs w:val="26"/>
          <w:lang w:val="zh-CN" w:eastAsia="zh-CN"/>
        </w:rPr>
        <w:t>以及</w:t>
      </w:r>
      <w:r>
        <w:rPr>
          <w:rFonts w:asciiTheme="minorEastAsia" w:hAnsiTheme="minorEastAsia" w:hint="cs"/>
          <w:sz w:val="26"/>
          <w:szCs w:val="26"/>
          <w:lang w:val="zh-CN" w:eastAsia="zh-CN"/>
        </w:rPr>
        <w:t>孵化基地</w:t>
      </w:r>
      <w:r>
        <w:rPr>
          <w:rFonts w:asciiTheme="minorEastAsia" w:hAnsiTheme="minorEastAsia"/>
          <w:sz w:val="26"/>
          <w:szCs w:val="26"/>
          <w:lang w:val="zh-CN" w:eastAsia="zh-CN"/>
        </w:rPr>
        <w:t>等</w:t>
      </w:r>
      <w:r>
        <w:rPr>
          <w:rFonts w:asciiTheme="minorEastAsia" w:hAnsiTheme="minorEastAsia" w:hint="default"/>
          <w:sz w:val="26"/>
          <w:szCs w:val="26"/>
          <w:lang w:val="zh-CN" w:eastAsia="zh-CN"/>
        </w:rPr>
        <w:t>政策</w:t>
      </w:r>
      <w:r w:rsidRPr="00551C89">
        <w:rPr>
          <w:rFonts w:asciiTheme="minorEastAsia" w:hAnsiTheme="minorEastAsia" w:hint="cs"/>
          <w:sz w:val="26"/>
          <w:szCs w:val="26"/>
          <w:lang w:val="zh-CN" w:eastAsia="zh-CN"/>
        </w:rPr>
        <w:t>鼓励类项目，</w:t>
      </w:r>
      <w:r>
        <w:rPr>
          <w:rFonts w:asciiTheme="minorEastAsia" w:hAnsiTheme="minorEastAsia"/>
          <w:sz w:val="26"/>
          <w:szCs w:val="26"/>
          <w:lang w:val="zh-CN" w:eastAsia="zh-CN"/>
        </w:rPr>
        <w:t>按照</w:t>
      </w:r>
      <w:r>
        <w:rPr>
          <w:rFonts w:asciiTheme="minorEastAsia" w:hAnsiTheme="minorEastAsia" w:hint="default"/>
          <w:sz w:val="26"/>
          <w:szCs w:val="26"/>
          <w:lang w:val="zh-CN" w:eastAsia="zh-CN"/>
        </w:rPr>
        <w:t>相关规定</w:t>
      </w:r>
      <w:r w:rsidRPr="00551C89">
        <w:rPr>
          <w:rFonts w:asciiTheme="minorEastAsia" w:hAnsiTheme="minorEastAsia" w:hint="cs"/>
          <w:sz w:val="26"/>
          <w:szCs w:val="26"/>
          <w:lang w:val="zh-CN" w:eastAsia="zh-CN"/>
        </w:rPr>
        <w:t>配套省、市奖励资金</w:t>
      </w:r>
      <w:r>
        <w:rPr>
          <w:rFonts w:asciiTheme="minorEastAsia" w:hAnsiTheme="minorEastAsia"/>
          <w:sz w:val="26"/>
          <w:szCs w:val="26"/>
          <w:lang w:val="zh-CN" w:eastAsia="zh-CN"/>
        </w:rPr>
        <w:t>给予财政扶持。</w:t>
      </w:r>
    </w:p>
    <w:p w:rsidR="00106503" w:rsidRPr="00106503" w:rsidRDefault="00106503" w:rsidP="00106503">
      <w:pPr>
        <w:pStyle w:val="A5"/>
        <w:spacing w:line="288" w:lineRule="auto"/>
        <w:ind w:firstLine="525"/>
        <w:rPr>
          <w:rFonts w:asciiTheme="minorEastAsia" w:eastAsia="PMingLiU" w:hAnsiTheme="minorEastAsia" w:cs="Songti SC Regular" w:hint="default"/>
          <w:sz w:val="26"/>
          <w:szCs w:val="26"/>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lang w:val="zh-CN" w:eastAsia="zh-CN"/>
        </w:rPr>
        <w:t>第十五条  园区对企业实行经营贡献奖励政策：</w:t>
      </w:r>
    </w:p>
    <w:p w:rsidR="00790CD8" w:rsidRPr="00106503" w:rsidRDefault="009E0499">
      <w:pPr>
        <w:pStyle w:val="A5"/>
        <w:spacing w:line="288" w:lineRule="auto"/>
        <w:rPr>
          <w:rFonts w:asciiTheme="minorEastAsia" w:hAnsiTheme="minorEastAsia" w:cs="Songti SC Regular" w:hint="default"/>
          <w:sz w:val="26"/>
          <w:szCs w:val="26"/>
        </w:rPr>
      </w:pPr>
      <w:r w:rsidRPr="00106503">
        <w:rPr>
          <w:rFonts w:asciiTheme="minorEastAsia" w:hAnsiTheme="minorEastAsia"/>
          <w:sz w:val="26"/>
          <w:szCs w:val="26"/>
          <w:lang w:val="zh-CN" w:eastAsia="zh-CN"/>
        </w:rPr>
        <w:t xml:space="preserve">    （一）奖励对象：对于严格履行土地出让合同并按时开工建设投产的，而且项目投产后税收达到18万元</w:t>
      </w:r>
      <w:r w:rsidRPr="00106503">
        <w:rPr>
          <w:rFonts w:asciiTheme="minorEastAsia" w:hAnsiTheme="minorEastAsia"/>
          <w:sz w:val="26"/>
          <w:szCs w:val="26"/>
          <w:lang w:val="en-US"/>
        </w:rPr>
        <w:t>/</w:t>
      </w:r>
      <w:r w:rsidRPr="00106503">
        <w:rPr>
          <w:rFonts w:asciiTheme="minorEastAsia" w:hAnsiTheme="minorEastAsia"/>
          <w:sz w:val="26"/>
          <w:szCs w:val="26"/>
          <w:lang w:val="zh-CN" w:eastAsia="zh-CN"/>
        </w:rPr>
        <w:t>亩（含18万元／亩，以土地出让合同面积为基数）的入园企业；</w:t>
      </w:r>
    </w:p>
    <w:p w:rsidR="009017A7" w:rsidRPr="00106503" w:rsidRDefault="009E0499">
      <w:pPr>
        <w:pStyle w:val="A5"/>
        <w:spacing w:line="288" w:lineRule="auto"/>
        <w:rPr>
          <w:rFonts w:asciiTheme="minorEastAsia" w:hAnsiTheme="minorEastAsia" w:hint="default"/>
          <w:color w:val="0F0903"/>
          <w:sz w:val="26"/>
          <w:szCs w:val="26"/>
          <w:lang w:val="zh-CN" w:eastAsia="zh-CN"/>
        </w:rPr>
      </w:pPr>
      <w:r w:rsidRPr="00106503">
        <w:rPr>
          <w:rFonts w:asciiTheme="minorEastAsia" w:hAnsiTheme="minorEastAsia"/>
          <w:sz w:val="26"/>
          <w:szCs w:val="26"/>
          <w:lang w:val="zh-CN" w:eastAsia="zh-CN"/>
        </w:rPr>
        <w:t xml:space="preserve"> </w:t>
      </w:r>
      <w:r w:rsidR="00C95F6A">
        <w:rPr>
          <w:rFonts w:asciiTheme="minorEastAsia" w:hAnsiTheme="minorEastAsia" w:hint="default"/>
          <w:sz w:val="26"/>
          <w:szCs w:val="26"/>
          <w:lang w:val="zh-CN" w:eastAsia="zh-CN"/>
        </w:rPr>
        <w:t xml:space="preserve"> </w:t>
      </w:r>
      <w:r w:rsidRPr="00106503">
        <w:rPr>
          <w:rFonts w:asciiTheme="minorEastAsia" w:hAnsiTheme="minorEastAsia"/>
          <w:sz w:val="26"/>
          <w:szCs w:val="26"/>
          <w:lang w:val="zh-CN" w:eastAsia="zh-CN"/>
        </w:rPr>
        <w:t xml:space="preserve">  </w:t>
      </w:r>
      <w:r w:rsidRPr="00106503">
        <w:rPr>
          <w:rFonts w:asciiTheme="minorEastAsia" w:hAnsiTheme="minorEastAsia"/>
          <w:color w:val="0F0903"/>
          <w:sz w:val="26"/>
          <w:szCs w:val="26"/>
          <w:lang w:val="zh-CN" w:eastAsia="zh-CN"/>
        </w:rPr>
        <w:t>（二）奖励标准：</w:t>
      </w:r>
    </w:p>
    <w:p w:rsidR="009017A7" w:rsidRPr="00106503" w:rsidRDefault="009017A7" w:rsidP="009017A7">
      <w:pPr>
        <w:pStyle w:val="A5"/>
        <w:spacing w:line="288" w:lineRule="auto"/>
        <w:ind w:firstLineChars="200" w:firstLine="520"/>
        <w:rPr>
          <w:rFonts w:asciiTheme="minorEastAsia" w:hAnsiTheme="minorEastAsia" w:hint="default"/>
          <w:color w:val="0F0903"/>
          <w:sz w:val="26"/>
          <w:szCs w:val="26"/>
          <w:lang w:val="zh-CN" w:eastAsia="zh-CN"/>
        </w:rPr>
      </w:pPr>
      <w:r w:rsidRPr="00106503">
        <w:rPr>
          <w:rFonts w:asciiTheme="minorEastAsia" w:hAnsiTheme="minorEastAsia"/>
          <w:sz w:val="26"/>
          <w:szCs w:val="26"/>
          <w:lang w:val="zh-CN" w:eastAsia="zh-CN"/>
        </w:rPr>
        <w:t>1</w:t>
      </w:r>
      <w:r w:rsidRPr="00106503">
        <w:rPr>
          <w:rFonts w:asciiTheme="minorEastAsia" w:hAnsiTheme="minorEastAsia"/>
          <w:sz w:val="26"/>
          <w:szCs w:val="26"/>
        </w:rPr>
        <w:t>．</w:t>
      </w:r>
      <w:r w:rsidRPr="00106503">
        <w:rPr>
          <w:rFonts w:asciiTheme="minorEastAsia" w:hAnsiTheme="minorEastAsia" w:hint="default"/>
          <w:sz w:val="26"/>
          <w:szCs w:val="26"/>
          <w:lang w:eastAsia="zh-CN"/>
        </w:rPr>
        <w:t>企业入园前在普宁市没有税收的，</w:t>
      </w:r>
      <w:r w:rsidR="009E0499" w:rsidRPr="00106503">
        <w:rPr>
          <w:rFonts w:asciiTheme="minorEastAsia" w:hAnsiTheme="minorEastAsia"/>
          <w:color w:val="0F0903"/>
          <w:sz w:val="26"/>
          <w:szCs w:val="26"/>
          <w:lang w:val="zh-CN" w:eastAsia="zh-CN"/>
        </w:rPr>
        <w:t>企业正式</w:t>
      </w:r>
      <w:r w:rsidR="00282895">
        <w:rPr>
          <w:rFonts w:asciiTheme="minorEastAsia" w:hAnsiTheme="minorEastAsia"/>
          <w:color w:val="0F0903"/>
          <w:sz w:val="26"/>
          <w:szCs w:val="26"/>
          <w:lang w:val="zh-CN" w:eastAsia="zh-CN"/>
        </w:rPr>
        <w:t>投产当年，按照入园企业纳税额中归属普宁市本级财政部分</w:t>
      </w:r>
      <w:r w:rsidR="00C652BB">
        <w:rPr>
          <w:rFonts w:asciiTheme="minorEastAsia" w:hAnsiTheme="minorEastAsia"/>
          <w:color w:val="0F0903"/>
          <w:sz w:val="26"/>
          <w:szCs w:val="26"/>
          <w:lang w:val="zh-CN" w:eastAsia="zh-CN"/>
        </w:rPr>
        <w:t>的</w:t>
      </w:r>
      <w:r w:rsidR="00C652BB" w:rsidRPr="00106503">
        <w:rPr>
          <w:rFonts w:asciiTheme="minorEastAsia" w:hAnsiTheme="minorEastAsia"/>
          <w:color w:val="0F0903"/>
          <w:sz w:val="26"/>
          <w:szCs w:val="26"/>
          <w:lang w:val="zh-CN" w:eastAsia="zh-CN"/>
        </w:rPr>
        <w:t>90</w:t>
      </w:r>
      <w:r w:rsidR="00C652BB" w:rsidRPr="00106503">
        <w:rPr>
          <w:rFonts w:asciiTheme="minorEastAsia" w:hAnsiTheme="minorEastAsia" w:hint="default"/>
          <w:color w:val="0F0903"/>
          <w:sz w:val="26"/>
          <w:szCs w:val="26"/>
          <w:lang w:val="zh-CN" w:eastAsia="zh-CN"/>
        </w:rPr>
        <w:t>%</w:t>
      </w:r>
      <w:r w:rsidR="00282895">
        <w:rPr>
          <w:rFonts w:asciiTheme="minorEastAsia" w:hAnsiTheme="minorEastAsia"/>
          <w:color w:val="0F0903"/>
          <w:sz w:val="26"/>
          <w:szCs w:val="26"/>
          <w:lang w:val="zh-CN" w:eastAsia="zh-CN"/>
        </w:rPr>
        <w:t>给予返还</w:t>
      </w:r>
      <w:r w:rsidR="009E0499" w:rsidRPr="00106503">
        <w:rPr>
          <w:rFonts w:asciiTheme="minorEastAsia" w:hAnsiTheme="minorEastAsia"/>
          <w:color w:val="0F0903"/>
          <w:sz w:val="26"/>
          <w:szCs w:val="26"/>
          <w:lang w:val="zh-CN" w:eastAsia="zh-CN"/>
        </w:rPr>
        <w:t>，该经营贡献奖励可连续五年享受，但累计金额不得超过企业实际支付的土地出让金</w:t>
      </w:r>
      <w:r w:rsidR="00C075E8" w:rsidRPr="00106503">
        <w:rPr>
          <w:rFonts w:asciiTheme="minorEastAsia" w:hAnsiTheme="minorEastAsia"/>
          <w:color w:val="0F0903"/>
          <w:sz w:val="26"/>
          <w:szCs w:val="26"/>
          <w:lang w:val="zh-CN" w:eastAsia="zh-CN"/>
        </w:rPr>
        <w:t>的90</w:t>
      </w:r>
      <w:r w:rsidR="00C075E8" w:rsidRPr="00106503">
        <w:rPr>
          <w:rFonts w:asciiTheme="minorEastAsia" w:hAnsiTheme="minorEastAsia" w:hint="default"/>
          <w:color w:val="0F0903"/>
          <w:sz w:val="26"/>
          <w:szCs w:val="26"/>
          <w:lang w:val="zh-CN" w:eastAsia="zh-CN"/>
        </w:rPr>
        <w:t>%</w:t>
      </w:r>
      <w:r w:rsidR="009E0499" w:rsidRPr="00106503">
        <w:rPr>
          <w:rFonts w:asciiTheme="minorEastAsia" w:hAnsiTheme="minorEastAsia"/>
          <w:color w:val="0F0903"/>
          <w:sz w:val="26"/>
          <w:szCs w:val="26"/>
          <w:lang w:val="zh-CN" w:eastAsia="zh-CN"/>
        </w:rPr>
        <w:t>；</w:t>
      </w:r>
    </w:p>
    <w:p w:rsidR="00790CD8" w:rsidRPr="00106503" w:rsidRDefault="009017A7" w:rsidP="009017A7">
      <w:pPr>
        <w:pStyle w:val="A5"/>
        <w:spacing w:line="288" w:lineRule="auto"/>
        <w:ind w:firstLineChars="200" w:firstLine="520"/>
        <w:rPr>
          <w:rFonts w:asciiTheme="minorEastAsia" w:hAnsiTheme="minorEastAsia" w:hint="default"/>
          <w:color w:val="0F0903"/>
          <w:sz w:val="26"/>
          <w:szCs w:val="26"/>
          <w:lang w:val="zh-CN" w:eastAsia="zh-CN"/>
        </w:rPr>
      </w:pPr>
      <w:r w:rsidRPr="00106503">
        <w:rPr>
          <w:rFonts w:asciiTheme="minorEastAsia" w:hAnsiTheme="minorEastAsia"/>
          <w:color w:val="0F0903"/>
          <w:sz w:val="26"/>
          <w:szCs w:val="26"/>
          <w:lang w:val="zh-CN" w:eastAsia="zh-CN"/>
        </w:rPr>
        <w:t>2</w:t>
      </w:r>
      <w:r w:rsidRPr="00106503">
        <w:rPr>
          <w:rFonts w:asciiTheme="minorEastAsia" w:hAnsiTheme="minorEastAsia"/>
          <w:sz w:val="26"/>
          <w:szCs w:val="26"/>
        </w:rPr>
        <w:t>．</w:t>
      </w:r>
      <w:r w:rsidRPr="00106503">
        <w:rPr>
          <w:rFonts w:asciiTheme="minorEastAsia" w:hAnsiTheme="minorEastAsia"/>
          <w:color w:val="0F0903"/>
          <w:sz w:val="26"/>
          <w:szCs w:val="26"/>
          <w:lang w:val="zh-CN" w:eastAsia="zh-CN"/>
        </w:rPr>
        <w:t>企业</w:t>
      </w:r>
      <w:r w:rsidRPr="00106503">
        <w:rPr>
          <w:rFonts w:asciiTheme="minorEastAsia" w:hAnsiTheme="minorEastAsia" w:hint="default"/>
          <w:color w:val="0F0903"/>
          <w:sz w:val="26"/>
          <w:szCs w:val="26"/>
          <w:lang w:val="zh-CN" w:eastAsia="zh-CN"/>
        </w:rPr>
        <w:t>入园前在普宁市已有税收的，</w:t>
      </w:r>
      <w:r w:rsidRPr="00106503">
        <w:rPr>
          <w:rFonts w:asciiTheme="minorEastAsia" w:hAnsiTheme="minorEastAsia"/>
          <w:color w:val="0F0903"/>
          <w:sz w:val="26"/>
          <w:szCs w:val="26"/>
          <w:lang w:val="zh-CN" w:eastAsia="zh-CN"/>
        </w:rPr>
        <w:t>企业正式投产当年，</w:t>
      </w:r>
      <w:r w:rsidRPr="00106503">
        <w:rPr>
          <w:rFonts w:asciiTheme="minorEastAsia" w:hAnsiTheme="minorEastAsia" w:hint="default"/>
          <w:color w:val="0F0903"/>
          <w:sz w:val="26"/>
          <w:szCs w:val="26"/>
          <w:lang w:val="zh-CN" w:eastAsia="zh-CN"/>
        </w:rPr>
        <w:t>按照企业</w:t>
      </w:r>
      <w:r w:rsidRPr="00106503">
        <w:rPr>
          <w:rFonts w:asciiTheme="minorEastAsia" w:hAnsiTheme="minorEastAsia"/>
          <w:color w:val="0F0903"/>
          <w:sz w:val="26"/>
          <w:szCs w:val="26"/>
          <w:lang w:val="zh-CN" w:eastAsia="zh-CN"/>
        </w:rPr>
        <w:t>入园前</w:t>
      </w:r>
      <w:r w:rsidRPr="00106503">
        <w:rPr>
          <w:rFonts w:asciiTheme="minorEastAsia" w:hAnsiTheme="minorEastAsia" w:hint="default"/>
          <w:color w:val="0F0903"/>
          <w:sz w:val="26"/>
          <w:szCs w:val="26"/>
          <w:lang w:val="zh-CN" w:eastAsia="zh-CN"/>
        </w:rPr>
        <w:t>一年度纳税额为</w:t>
      </w:r>
      <w:r w:rsidRPr="00106503">
        <w:rPr>
          <w:rFonts w:asciiTheme="minorEastAsia" w:hAnsiTheme="minorEastAsia"/>
          <w:color w:val="0F0903"/>
          <w:sz w:val="26"/>
          <w:szCs w:val="26"/>
          <w:lang w:val="zh-CN" w:eastAsia="zh-CN"/>
        </w:rPr>
        <w:t>基数（</w:t>
      </w:r>
      <w:r w:rsidRPr="00106503">
        <w:rPr>
          <w:rFonts w:asciiTheme="minorEastAsia" w:hAnsiTheme="minorEastAsia" w:hint="default"/>
          <w:color w:val="0F0903"/>
          <w:sz w:val="26"/>
          <w:szCs w:val="26"/>
          <w:lang w:val="zh-CN" w:eastAsia="zh-CN"/>
        </w:rPr>
        <w:t>含</w:t>
      </w:r>
      <w:r w:rsidRPr="00106503">
        <w:rPr>
          <w:rFonts w:asciiTheme="minorEastAsia" w:hAnsiTheme="minorEastAsia"/>
          <w:color w:val="0F0903"/>
          <w:sz w:val="26"/>
          <w:szCs w:val="26"/>
          <w:lang w:val="zh-CN" w:eastAsia="zh-CN"/>
        </w:rPr>
        <w:t>国税</w:t>
      </w:r>
      <w:r w:rsidRPr="00106503">
        <w:rPr>
          <w:rFonts w:asciiTheme="minorEastAsia" w:hAnsiTheme="minorEastAsia" w:hint="default"/>
          <w:color w:val="0F0903"/>
          <w:sz w:val="26"/>
          <w:szCs w:val="26"/>
          <w:lang w:val="zh-CN" w:eastAsia="zh-CN"/>
        </w:rPr>
        <w:t>和地税），当年纳税额比基数增量部分</w:t>
      </w:r>
      <w:r w:rsidR="00282895">
        <w:rPr>
          <w:rFonts w:asciiTheme="minorEastAsia" w:hAnsiTheme="minorEastAsia"/>
          <w:color w:val="0F0903"/>
          <w:sz w:val="26"/>
          <w:szCs w:val="26"/>
          <w:lang w:val="zh-CN" w:eastAsia="zh-CN"/>
        </w:rPr>
        <w:t>中，归属普宁市本级</w:t>
      </w:r>
      <w:r w:rsidR="00282895">
        <w:rPr>
          <w:rFonts w:asciiTheme="minorEastAsia" w:hAnsiTheme="minorEastAsia"/>
          <w:color w:val="0F0903"/>
          <w:sz w:val="26"/>
          <w:szCs w:val="26"/>
          <w:lang w:val="zh-CN" w:eastAsia="zh-CN"/>
        </w:rPr>
        <w:lastRenderedPageBreak/>
        <w:t>财政部分</w:t>
      </w:r>
      <w:r w:rsidR="00C652BB">
        <w:rPr>
          <w:rFonts w:asciiTheme="minorEastAsia" w:hAnsiTheme="minorEastAsia"/>
          <w:color w:val="0F0903"/>
          <w:sz w:val="26"/>
          <w:szCs w:val="26"/>
          <w:lang w:val="zh-CN" w:eastAsia="zh-CN"/>
        </w:rPr>
        <w:t>的</w:t>
      </w:r>
      <w:r w:rsidR="00C652BB" w:rsidRPr="00106503">
        <w:rPr>
          <w:rFonts w:asciiTheme="minorEastAsia" w:hAnsiTheme="minorEastAsia"/>
          <w:color w:val="0F0903"/>
          <w:sz w:val="26"/>
          <w:szCs w:val="26"/>
          <w:lang w:val="zh-CN" w:eastAsia="zh-CN"/>
        </w:rPr>
        <w:t>90</w:t>
      </w:r>
      <w:r w:rsidR="00C652BB" w:rsidRPr="00106503">
        <w:rPr>
          <w:rFonts w:asciiTheme="minorEastAsia" w:hAnsiTheme="minorEastAsia" w:hint="default"/>
          <w:color w:val="0F0903"/>
          <w:sz w:val="26"/>
          <w:szCs w:val="26"/>
          <w:lang w:val="zh-CN" w:eastAsia="zh-CN"/>
        </w:rPr>
        <w:t>%</w:t>
      </w:r>
      <w:r w:rsidR="00282895">
        <w:rPr>
          <w:rFonts w:asciiTheme="minorEastAsia" w:hAnsiTheme="minorEastAsia"/>
          <w:color w:val="0F0903"/>
          <w:sz w:val="26"/>
          <w:szCs w:val="26"/>
          <w:lang w:val="zh-CN" w:eastAsia="zh-CN"/>
        </w:rPr>
        <w:t>给予</w:t>
      </w:r>
      <w:r w:rsidRPr="00106503">
        <w:rPr>
          <w:rFonts w:asciiTheme="minorEastAsia" w:hAnsiTheme="minorEastAsia"/>
          <w:color w:val="0F0903"/>
          <w:sz w:val="26"/>
          <w:szCs w:val="26"/>
          <w:lang w:val="zh-CN" w:eastAsia="zh-CN"/>
        </w:rPr>
        <w:t>返还，该经营贡献奖励可连续五年享受，但累计金额不得超过企业实际支付的土地出让金的90</w:t>
      </w:r>
      <w:r w:rsidRPr="00106503">
        <w:rPr>
          <w:rFonts w:asciiTheme="minorEastAsia" w:hAnsiTheme="minorEastAsia" w:hint="default"/>
          <w:color w:val="0F0903"/>
          <w:sz w:val="26"/>
          <w:szCs w:val="26"/>
          <w:lang w:val="zh-CN" w:eastAsia="zh-CN"/>
        </w:rPr>
        <w:t>%</w:t>
      </w:r>
      <w:r w:rsidRPr="00106503">
        <w:rPr>
          <w:rFonts w:asciiTheme="minorEastAsia" w:hAnsiTheme="minorEastAsia"/>
          <w:color w:val="0F0903"/>
          <w:sz w:val="26"/>
          <w:szCs w:val="26"/>
          <w:lang w:val="zh-CN" w:eastAsia="zh-CN"/>
        </w:rPr>
        <w:t>；</w:t>
      </w:r>
    </w:p>
    <w:p w:rsidR="00790CD8" w:rsidRPr="00106503" w:rsidRDefault="00106503">
      <w:pPr>
        <w:pStyle w:val="A5"/>
        <w:spacing w:line="288" w:lineRule="auto"/>
        <w:rPr>
          <w:rFonts w:asciiTheme="minorEastAsia" w:hAnsiTheme="minorEastAsia" w:hint="default"/>
          <w:sz w:val="26"/>
          <w:szCs w:val="26"/>
        </w:rPr>
      </w:pPr>
      <w:r>
        <w:rPr>
          <w:rFonts w:asciiTheme="minorEastAsia" w:hAnsiTheme="minorEastAsia"/>
          <w:color w:val="0F0903"/>
          <w:sz w:val="26"/>
          <w:szCs w:val="26"/>
          <w:lang w:val="zh-CN" w:eastAsia="zh-CN"/>
        </w:rPr>
        <w:t xml:space="preserve">   </w:t>
      </w:r>
      <w:r w:rsidR="009E0499" w:rsidRPr="00106503">
        <w:rPr>
          <w:rFonts w:asciiTheme="minorEastAsia" w:hAnsiTheme="minorEastAsia"/>
          <w:sz w:val="26"/>
          <w:szCs w:val="26"/>
          <w:lang w:val="zh-CN" w:eastAsia="zh-CN"/>
        </w:rPr>
        <w:t>（三）申领程序：</w:t>
      </w:r>
      <w:r w:rsidR="009E0499" w:rsidRPr="00106503">
        <w:rPr>
          <w:rFonts w:asciiTheme="minorEastAsia" w:hAnsiTheme="minorEastAsia"/>
          <w:sz w:val="26"/>
          <w:szCs w:val="26"/>
        </w:rPr>
        <w:t>凡符合条件的企业均可向园区管委会提出书面申请，并提交奖励考核年度的国税、地税完税证明文件，经由园区管委会审核认定</w:t>
      </w:r>
      <w:r w:rsidR="009E0499" w:rsidRPr="00106503">
        <w:rPr>
          <w:rFonts w:asciiTheme="minorEastAsia" w:hAnsiTheme="minorEastAsia"/>
          <w:sz w:val="26"/>
          <w:szCs w:val="26"/>
          <w:lang w:val="zh-CN" w:eastAsia="zh-CN"/>
        </w:rPr>
        <w:t>并报市政府审核</w:t>
      </w:r>
      <w:r w:rsidR="009E0499" w:rsidRPr="00106503">
        <w:rPr>
          <w:rFonts w:asciiTheme="minorEastAsia" w:hAnsiTheme="minorEastAsia"/>
          <w:sz w:val="26"/>
          <w:szCs w:val="26"/>
        </w:rPr>
        <w:t>后，</w:t>
      </w:r>
      <w:r w:rsidR="009E0499" w:rsidRPr="00106503">
        <w:rPr>
          <w:rFonts w:asciiTheme="minorEastAsia" w:hAnsiTheme="minorEastAsia"/>
          <w:sz w:val="26"/>
          <w:szCs w:val="26"/>
          <w:lang w:val="zh-CN" w:eastAsia="zh-CN"/>
        </w:rPr>
        <w:t>由普宁市财政局按本办法</w:t>
      </w:r>
      <w:r w:rsidR="009E0499" w:rsidRPr="00106503">
        <w:rPr>
          <w:rFonts w:asciiTheme="minorEastAsia" w:hAnsiTheme="minorEastAsia"/>
          <w:sz w:val="26"/>
          <w:szCs w:val="26"/>
        </w:rPr>
        <w:t>给予奖励。</w:t>
      </w:r>
    </w:p>
    <w:p w:rsidR="009017A7" w:rsidRDefault="009017A7" w:rsidP="00106503">
      <w:pPr>
        <w:pStyle w:val="A5"/>
        <w:spacing w:line="288" w:lineRule="auto"/>
        <w:ind w:firstLineChars="150" w:firstLine="390"/>
        <w:rPr>
          <w:rFonts w:asciiTheme="minorEastAsia" w:hAnsiTheme="minorEastAsia" w:hint="default"/>
          <w:sz w:val="26"/>
          <w:szCs w:val="26"/>
          <w:lang w:val="zh-CN" w:eastAsia="zh-CN"/>
        </w:rPr>
      </w:pPr>
      <w:r w:rsidRPr="00106503">
        <w:rPr>
          <w:rFonts w:asciiTheme="minorEastAsia" w:hAnsiTheme="minorEastAsia"/>
          <w:sz w:val="26"/>
          <w:szCs w:val="26"/>
          <w:lang w:val="zh-CN" w:eastAsia="zh-CN"/>
        </w:rPr>
        <w:t>（四）对于本办法实施前已经入园的企业，项目</w:t>
      </w:r>
      <w:r w:rsidR="00106503">
        <w:rPr>
          <w:rFonts w:asciiTheme="minorEastAsia" w:hAnsiTheme="minorEastAsia"/>
          <w:sz w:val="26"/>
          <w:szCs w:val="26"/>
          <w:lang w:val="zh-CN" w:eastAsia="zh-CN"/>
        </w:rPr>
        <w:t>正式</w:t>
      </w:r>
      <w:r w:rsidRPr="00106503">
        <w:rPr>
          <w:rFonts w:asciiTheme="minorEastAsia" w:hAnsiTheme="minorEastAsia"/>
          <w:sz w:val="26"/>
          <w:szCs w:val="26"/>
          <w:lang w:val="zh-CN" w:eastAsia="zh-CN"/>
        </w:rPr>
        <w:t>投产后</w:t>
      </w:r>
      <w:r w:rsidR="00106503">
        <w:rPr>
          <w:rFonts w:asciiTheme="minorEastAsia" w:hAnsiTheme="minorEastAsia"/>
          <w:sz w:val="26"/>
          <w:szCs w:val="26"/>
          <w:lang w:val="zh-CN" w:eastAsia="zh-CN"/>
        </w:rPr>
        <w:t>两年</w:t>
      </w:r>
      <w:r w:rsidR="00106503">
        <w:rPr>
          <w:rFonts w:asciiTheme="minorEastAsia" w:hAnsiTheme="minorEastAsia" w:hint="default"/>
          <w:sz w:val="26"/>
          <w:szCs w:val="26"/>
          <w:lang w:val="zh-CN" w:eastAsia="zh-CN"/>
        </w:rPr>
        <w:t>内</w:t>
      </w:r>
      <w:r w:rsidRPr="00106503">
        <w:rPr>
          <w:rFonts w:asciiTheme="minorEastAsia" w:hAnsiTheme="minorEastAsia"/>
          <w:sz w:val="26"/>
          <w:szCs w:val="26"/>
          <w:lang w:val="zh-CN" w:eastAsia="zh-CN"/>
        </w:rPr>
        <w:t>税收达到18万元/亩（含18万元／亩，以土地出让合同面积为基数）的，参照本办法给予奖励，具体标准由园区管委会会同普宁市财政局按“一事一议</w:t>
      </w:r>
      <w:r w:rsidRPr="00106503">
        <w:rPr>
          <w:rFonts w:asciiTheme="minorEastAsia" w:hAnsiTheme="minorEastAsia" w:hint="default"/>
          <w:sz w:val="26"/>
          <w:szCs w:val="26"/>
          <w:lang w:val="zh-CN" w:eastAsia="zh-CN"/>
        </w:rPr>
        <w:t>”</w:t>
      </w:r>
      <w:r w:rsidR="00A130CC">
        <w:rPr>
          <w:rFonts w:asciiTheme="minorEastAsia" w:hAnsiTheme="minorEastAsia"/>
          <w:sz w:val="26"/>
          <w:szCs w:val="26"/>
          <w:lang w:val="zh-CN" w:eastAsia="zh-CN"/>
        </w:rPr>
        <w:t>的原则商议</w:t>
      </w:r>
      <w:r w:rsidRPr="00106503">
        <w:rPr>
          <w:rFonts w:asciiTheme="minorEastAsia" w:hAnsiTheme="minorEastAsia"/>
          <w:sz w:val="26"/>
          <w:szCs w:val="26"/>
          <w:lang w:val="zh-CN" w:eastAsia="zh-CN"/>
        </w:rPr>
        <w:t>后报市政府</w:t>
      </w:r>
      <w:r w:rsidR="00A130CC">
        <w:rPr>
          <w:rFonts w:asciiTheme="minorEastAsia" w:hAnsiTheme="minorEastAsia"/>
          <w:sz w:val="26"/>
          <w:szCs w:val="26"/>
          <w:lang w:val="zh-CN" w:eastAsia="zh-CN"/>
        </w:rPr>
        <w:t>审定</w:t>
      </w:r>
      <w:r w:rsidRPr="00106503">
        <w:rPr>
          <w:rFonts w:asciiTheme="minorEastAsia" w:hAnsiTheme="minorEastAsia"/>
          <w:sz w:val="26"/>
          <w:szCs w:val="26"/>
          <w:lang w:val="zh-CN" w:eastAsia="zh-CN"/>
        </w:rPr>
        <w:t>。</w:t>
      </w:r>
    </w:p>
    <w:p w:rsidR="00106503" w:rsidRPr="00106503" w:rsidRDefault="00106503" w:rsidP="00106503">
      <w:pPr>
        <w:pStyle w:val="A5"/>
        <w:spacing w:line="288" w:lineRule="auto"/>
        <w:ind w:firstLineChars="200" w:firstLine="520"/>
        <w:rPr>
          <w:rFonts w:asciiTheme="minorEastAsia" w:hAnsiTheme="minorEastAsia" w:cs="Songti SC Regular" w:hint="default"/>
          <w:color w:val="0F0903"/>
          <w:sz w:val="26"/>
          <w:szCs w:val="26"/>
        </w:rPr>
      </w:pPr>
    </w:p>
    <w:p w:rsidR="00790CD8" w:rsidRPr="00106503" w:rsidRDefault="009E0499">
      <w:pPr>
        <w:pStyle w:val="A5"/>
        <w:rPr>
          <w:rFonts w:asciiTheme="minorEastAsia" w:hAnsiTheme="minorEastAsia" w:cs="Songti SC Regular" w:hint="default"/>
          <w:sz w:val="30"/>
          <w:szCs w:val="30"/>
        </w:rPr>
      </w:pPr>
      <w:r w:rsidRPr="00106503">
        <w:rPr>
          <w:rFonts w:asciiTheme="minorEastAsia" w:hAnsiTheme="minorEastAsia"/>
          <w:sz w:val="30"/>
          <w:szCs w:val="30"/>
        </w:rPr>
        <w:t>第十</w:t>
      </w:r>
      <w:r w:rsidRPr="00106503">
        <w:rPr>
          <w:rFonts w:asciiTheme="minorEastAsia" w:hAnsiTheme="minorEastAsia"/>
          <w:sz w:val="30"/>
          <w:szCs w:val="30"/>
          <w:lang w:val="zh-CN" w:eastAsia="zh-CN"/>
        </w:rPr>
        <w:t>六</w:t>
      </w:r>
      <w:r w:rsidRPr="00106503">
        <w:rPr>
          <w:rFonts w:asciiTheme="minorEastAsia" w:hAnsiTheme="minorEastAsia"/>
          <w:sz w:val="30"/>
          <w:szCs w:val="30"/>
        </w:rPr>
        <w:t>条</w:t>
      </w:r>
      <w:r w:rsidR="00106503">
        <w:rPr>
          <w:rFonts w:asciiTheme="minorEastAsia" w:hAnsiTheme="minorEastAsia"/>
          <w:sz w:val="30"/>
          <w:szCs w:val="30"/>
          <w:lang w:val="zh-CN" w:eastAsia="zh-CN"/>
        </w:rPr>
        <w:t xml:space="preserve"> </w:t>
      </w:r>
      <w:r w:rsidR="00106503">
        <w:rPr>
          <w:rFonts w:asciiTheme="minorEastAsia" w:hAnsiTheme="minorEastAsia" w:hint="default"/>
          <w:sz w:val="30"/>
          <w:szCs w:val="30"/>
          <w:lang w:val="zh-CN" w:eastAsia="zh-CN"/>
        </w:rPr>
        <w:t xml:space="preserve"> </w:t>
      </w:r>
      <w:r w:rsidRPr="00106503">
        <w:rPr>
          <w:rFonts w:asciiTheme="minorEastAsia" w:hAnsiTheme="minorEastAsia"/>
          <w:sz w:val="30"/>
          <w:szCs w:val="30"/>
          <w:lang w:val="zh-CN" w:eastAsia="zh-CN"/>
        </w:rPr>
        <w:t>对于</w:t>
      </w:r>
      <w:r w:rsidRPr="00106503">
        <w:rPr>
          <w:rFonts w:asciiTheme="minorEastAsia" w:hAnsiTheme="minorEastAsia"/>
          <w:sz w:val="30"/>
          <w:szCs w:val="30"/>
        </w:rPr>
        <w:t>享受本办法奖励的企业或者机构，须承诺自获得奖励起10年内注册及办公地址不迁离园区，不改变在园区纳税义务，不减少投资规模。</w:t>
      </w:r>
    </w:p>
    <w:p w:rsidR="00790CD8" w:rsidRPr="00106503" w:rsidRDefault="00790CD8">
      <w:pPr>
        <w:pStyle w:val="A5"/>
        <w:spacing w:line="288" w:lineRule="auto"/>
        <w:rPr>
          <w:rFonts w:asciiTheme="minorEastAsia" w:hAnsiTheme="minorEastAsia" w:cs="Songti SC Regular" w:hint="default"/>
          <w:sz w:val="26"/>
          <w:szCs w:val="26"/>
        </w:rPr>
      </w:pPr>
    </w:p>
    <w:p w:rsidR="00790CD8" w:rsidRPr="00106503" w:rsidRDefault="00790CD8">
      <w:pPr>
        <w:pStyle w:val="A5"/>
        <w:spacing w:line="288" w:lineRule="auto"/>
        <w:jc w:val="center"/>
        <w:rPr>
          <w:rFonts w:asciiTheme="minorEastAsia" w:hAnsiTheme="minorEastAsia" w:cs="Songti SC Bold" w:hint="default"/>
          <w:sz w:val="28"/>
          <w:szCs w:val="28"/>
        </w:rPr>
      </w:pPr>
    </w:p>
    <w:p w:rsidR="00790CD8" w:rsidRPr="00106503" w:rsidRDefault="009E0499">
      <w:pPr>
        <w:pStyle w:val="a6"/>
        <w:jc w:val="center"/>
        <w:rPr>
          <w:rFonts w:asciiTheme="minorEastAsia" w:eastAsiaTheme="minorEastAsia" w:hAnsiTheme="minorEastAsia" w:hint="default"/>
        </w:rPr>
      </w:pPr>
      <w:r w:rsidRPr="00106503">
        <w:rPr>
          <w:rFonts w:asciiTheme="minorEastAsia" w:eastAsiaTheme="minorEastAsia" w:hAnsiTheme="minorEastAsia"/>
          <w:b w:val="0"/>
          <w:bCs w:val="0"/>
        </w:rPr>
        <w:t>第六章</w:t>
      </w:r>
      <w:r w:rsidRPr="00106503">
        <w:rPr>
          <w:rFonts w:asciiTheme="minorEastAsia" w:eastAsiaTheme="minorEastAsia" w:hAnsiTheme="minorEastAsia" w:hint="default"/>
        </w:rPr>
        <w:t xml:space="preserve">  </w:t>
      </w:r>
      <w:r w:rsidRPr="00106503">
        <w:rPr>
          <w:rFonts w:asciiTheme="minorEastAsia" w:eastAsiaTheme="minorEastAsia" w:hAnsiTheme="minorEastAsia"/>
          <w:b w:val="0"/>
          <w:bCs w:val="0"/>
        </w:rPr>
        <w:t>附则</w:t>
      </w:r>
    </w:p>
    <w:p w:rsidR="00790CD8" w:rsidRPr="00106503" w:rsidRDefault="00790CD8">
      <w:pPr>
        <w:pStyle w:val="A5"/>
        <w:spacing w:line="288" w:lineRule="auto"/>
        <w:rPr>
          <w:rFonts w:asciiTheme="minorEastAsia" w:hAnsiTheme="minorEastAsia" w:cs="Songti SC Regular" w:hint="default"/>
          <w:sz w:val="30"/>
          <w:szCs w:val="30"/>
        </w:rPr>
      </w:pPr>
    </w:p>
    <w:p w:rsidR="00790CD8" w:rsidRPr="00106503" w:rsidRDefault="009E0499">
      <w:pPr>
        <w:pStyle w:val="A5"/>
        <w:spacing w:line="288" w:lineRule="auto"/>
        <w:rPr>
          <w:rFonts w:asciiTheme="minorEastAsia" w:hAnsiTheme="minorEastAsia" w:cs="Songti SC Regular" w:hint="default"/>
          <w:sz w:val="30"/>
          <w:szCs w:val="30"/>
        </w:rPr>
      </w:pPr>
      <w:r w:rsidRPr="00106503">
        <w:rPr>
          <w:rFonts w:asciiTheme="minorEastAsia" w:hAnsiTheme="minorEastAsia"/>
          <w:sz w:val="30"/>
          <w:szCs w:val="30"/>
        </w:rPr>
        <w:t>第十</w:t>
      </w:r>
      <w:r w:rsidRPr="00106503">
        <w:rPr>
          <w:rFonts w:asciiTheme="minorEastAsia" w:hAnsiTheme="minorEastAsia"/>
          <w:sz w:val="30"/>
          <w:szCs w:val="30"/>
          <w:lang w:val="zh-CN" w:eastAsia="zh-CN"/>
        </w:rPr>
        <w:t>七</w:t>
      </w:r>
      <w:r w:rsidRPr="00106503">
        <w:rPr>
          <w:rFonts w:asciiTheme="minorEastAsia" w:hAnsiTheme="minorEastAsia"/>
          <w:sz w:val="30"/>
          <w:szCs w:val="30"/>
        </w:rPr>
        <w:t>条</w:t>
      </w:r>
      <w:r w:rsidRPr="00106503">
        <w:rPr>
          <w:rFonts w:asciiTheme="minorEastAsia" w:hAnsiTheme="minorEastAsia" w:hint="default"/>
          <w:sz w:val="30"/>
          <w:szCs w:val="30"/>
        </w:rPr>
        <w:t> </w:t>
      </w:r>
      <w:r w:rsidRPr="00106503">
        <w:rPr>
          <w:rFonts w:asciiTheme="minorEastAsia" w:hAnsiTheme="minorEastAsia"/>
          <w:sz w:val="30"/>
          <w:szCs w:val="30"/>
        </w:rPr>
        <w:t>本办法由</w:t>
      </w:r>
      <w:r w:rsidRPr="00106503">
        <w:rPr>
          <w:rFonts w:asciiTheme="minorEastAsia" w:hAnsiTheme="minorEastAsia"/>
          <w:sz w:val="30"/>
          <w:szCs w:val="30"/>
          <w:lang w:val="zh-CN" w:eastAsia="zh-CN"/>
        </w:rPr>
        <w:t>普宁市英歌山工</w:t>
      </w:r>
      <w:r w:rsidRPr="00106503">
        <w:rPr>
          <w:rFonts w:asciiTheme="minorEastAsia" w:hAnsiTheme="minorEastAsia"/>
          <w:sz w:val="30"/>
          <w:szCs w:val="30"/>
        </w:rPr>
        <w:t>业园管委会负责解释。</w:t>
      </w:r>
    </w:p>
    <w:p w:rsidR="00790CD8" w:rsidRPr="00106503" w:rsidRDefault="009E0499">
      <w:pPr>
        <w:pStyle w:val="A5"/>
        <w:spacing w:line="288" w:lineRule="auto"/>
        <w:rPr>
          <w:rFonts w:asciiTheme="minorEastAsia" w:hAnsiTheme="minorEastAsia" w:hint="default"/>
        </w:rPr>
      </w:pPr>
      <w:r w:rsidRPr="00106503">
        <w:rPr>
          <w:rFonts w:asciiTheme="minorEastAsia" w:hAnsiTheme="minorEastAsia"/>
          <w:sz w:val="30"/>
          <w:szCs w:val="30"/>
        </w:rPr>
        <w:t>第十</w:t>
      </w:r>
      <w:r w:rsidRPr="00106503">
        <w:rPr>
          <w:rFonts w:asciiTheme="minorEastAsia" w:hAnsiTheme="minorEastAsia"/>
          <w:sz w:val="30"/>
          <w:szCs w:val="30"/>
          <w:lang w:val="zh-CN" w:eastAsia="zh-CN"/>
        </w:rPr>
        <w:t>八</w:t>
      </w:r>
      <w:r w:rsidRPr="00106503">
        <w:rPr>
          <w:rFonts w:asciiTheme="minorEastAsia" w:hAnsiTheme="minorEastAsia"/>
          <w:sz w:val="30"/>
          <w:szCs w:val="30"/>
        </w:rPr>
        <w:t>条</w:t>
      </w:r>
      <w:r w:rsidRPr="00106503">
        <w:rPr>
          <w:rFonts w:asciiTheme="minorEastAsia" w:hAnsiTheme="minorEastAsia" w:hint="default"/>
          <w:sz w:val="30"/>
          <w:szCs w:val="30"/>
        </w:rPr>
        <w:t> </w:t>
      </w:r>
      <w:r w:rsidRPr="00106503">
        <w:rPr>
          <w:rFonts w:asciiTheme="minorEastAsia" w:hAnsiTheme="minorEastAsia"/>
          <w:sz w:val="30"/>
          <w:szCs w:val="30"/>
        </w:rPr>
        <w:t>本办法自</w:t>
      </w:r>
      <w:r w:rsidRPr="00106503">
        <w:rPr>
          <w:rFonts w:asciiTheme="minorEastAsia" w:hAnsiTheme="minorEastAsia"/>
          <w:sz w:val="30"/>
          <w:szCs w:val="30"/>
          <w:lang w:val="zh-CN" w:eastAsia="zh-CN"/>
        </w:rPr>
        <w:t>2017年</w:t>
      </w:r>
      <w:r w:rsidR="00EA7F24">
        <w:rPr>
          <w:rFonts w:asciiTheme="minorEastAsia" w:hAnsiTheme="minorEastAsia" w:hint="default"/>
          <w:sz w:val="30"/>
          <w:szCs w:val="30"/>
          <w:lang w:val="zh-CN" w:eastAsia="zh-CN"/>
        </w:rPr>
        <w:t xml:space="preserve">   </w:t>
      </w:r>
      <w:r w:rsidRPr="00106503">
        <w:rPr>
          <w:rFonts w:asciiTheme="minorEastAsia" w:hAnsiTheme="minorEastAsia"/>
          <w:sz w:val="30"/>
          <w:szCs w:val="30"/>
          <w:lang w:val="zh-CN" w:eastAsia="zh-CN"/>
        </w:rPr>
        <w:t xml:space="preserve">月  </w:t>
      </w:r>
      <w:r w:rsidRPr="00106503">
        <w:rPr>
          <w:rFonts w:asciiTheme="minorEastAsia" w:hAnsiTheme="minorEastAsia"/>
          <w:sz w:val="30"/>
          <w:szCs w:val="30"/>
        </w:rPr>
        <w:t>日起执行</w:t>
      </w:r>
      <w:r w:rsidRPr="00106503">
        <w:rPr>
          <w:rFonts w:asciiTheme="minorEastAsia" w:hAnsiTheme="minorEastAsia"/>
          <w:sz w:val="30"/>
          <w:szCs w:val="30"/>
          <w:lang w:val="zh-CN" w:eastAsia="zh-CN"/>
        </w:rPr>
        <w:t>。</w:t>
      </w:r>
    </w:p>
    <w:sectPr w:rsidR="00790CD8" w:rsidRPr="00106503">
      <w:footerReference w:type="default" r:id="rId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AE" w:rsidRDefault="00993DAE">
      <w:pPr>
        <w:rPr>
          <w:rFonts w:hint="default"/>
        </w:rPr>
      </w:pPr>
      <w:r>
        <w:separator/>
      </w:r>
    </w:p>
  </w:endnote>
  <w:endnote w:type="continuationSeparator" w:id="0">
    <w:p w:rsidR="00993DAE" w:rsidRDefault="00993DA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ongti SC Regular">
    <w:altName w:val="Times New Roman"/>
    <w:charset w:val="00"/>
    <w:family w:val="roman"/>
    <w:pitch w:val="default"/>
  </w:font>
  <w:font w:name="Songti SC Bold">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490845"/>
      <w:docPartObj>
        <w:docPartGallery w:val="Page Numbers (Bottom of Page)"/>
        <w:docPartUnique/>
      </w:docPartObj>
    </w:sdtPr>
    <w:sdtEndPr>
      <w:rPr>
        <w:noProof/>
      </w:rPr>
    </w:sdtEndPr>
    <w:sdtContent>
      <w:p w:rsidR="00EA7F24" w:rsidRDefault="00EA7F24">
        <w:pPr>
          <w:pStyle w:val="a8"/>
          <w:jc w:val="center"/>
          <w:rPr>
            <w:rFonts w:hint="default"/>
          </w:rPr>
        </w:pPr>
        <w:r>
          <w:fldChar w:fldCharType="begin"/>
        </w:r>
        <w:r>
          <w:instrText xml:space="preserve"> PAGE   \* MERGEFORMAT </w:instrText>
        </w:r>
        <w:r>
          <w:fldChar w:fldCharType="separate"/>
        </w:r>
        <w:r w:rsidR="002019E2">
          <w:rPr>
            <w:rFonts w:hint="default"/>
            <w:noProof/>
          </w:rPr>
          <w:t>5</w:t>
        </w:r>
        <w:r>
          <w:rPr>
            <w:noProof/>
          </w:rPr>
          <w:fldChar w:fldCharType="end"/>
        </w:r>
      </w:p>
    </w:sdtContent>
  </w:sdt>
  <w:p w:rsidR="00EA7F24" w:rsidRDefault="00EA7F24">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AE" w:rsidRDefault="00993DAE">
      <w:pPr>
        <w:rPr>
          <w:rFonts w:hint="default"/>
        </w:rPr>
      </w:pPr>
      <w:r>
        <w:separator/>
      </w:r>
    </w:p>
  </w:footnote>
  <w:footnote w:type="continuationSeparator" w:id="0">
    <w:p w:rsidR="00993DAE" w:rsidRDefault="00993DA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D8"/>
    <w:rsid w:val="00075DCE"/>
    <w:rsid w:val="00105231"/>
    <w:rsid w:val="00106503"/>
    <w:rsid w:val="002019E2"/>
    <w:rsid w:val="00282895"/>
    <w:rsid w:val="003E3580"/>
    <w:rsid w:val="00551C89"/>
    <w:rsid w:val="00790CD8"/>
    <w:rsid w:val="007B3358"/>
    <w:rsid w:val="007D6C3E"/>
    <w:rsid w:val="00822A09"/>
    <w:rsid w:val="00880DB1"/>
    <w:rsid w:val="009017A7"/>
    <w:rsid w:val="009062C2"/>
    <w:rsid w:val="00967635"/>
    <w:rsid w:val="00971B78"/>
    <w:rsid w:val="009758DD"/>
    <w:rsid w:val="00993DAE"/>
    <w:rsid w:val="009E0499"/>
    <w:rsid w:val="00A130CC"/>
    <w:rsid w:val="00B12C12"/>
    <w:rsid w:val="00B91BF2"/>
    <w:rsid w:val="00C075E8"/>
    <w:rsid w:val="00C652BB"/>
    <w:rsid w:val="00C805AE"/>
    <w:rsid w:val="00C95F6A"/>
    <w:rsid w:val="00DF20A0"/>
    <w:rsid w:val="00EA7F24"/>
    <w:rsid w:val="00FC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57D5D7-EE9F-46A4-BA3A-E36D2811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Arial Unicode MS" w:eastAsia="Times New Roman" w:hAnsi="Arial Unicode MS" w:cs="Arial Unicode MS" w:hint="eastAsia"/>
      <w:color w:val="000000"/>
      <w:sz w:val="24"/>
      <w:szCs w:val="24"/>
      <w:u w:color="00000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A"/>
    <w:rPr>
      <w:rFonts w:ascii="Arial Unicode MS" w:hAnsi="Arial Unicode MS" w:cs="Arial Unicode MS" w:hint="eastAsia"/>
      <w:color w:val="000000"/>
      <w:sz w:val="22"/>
      <w:szCs w:val="22"/>
      <w:u w:color="000000"/>
      <w:lang w:val="zh-TW" w:eastAsia="zh-TW"/>
    </w:rPr>
  </w:style>
  <w:style w:type="paragraph" w:customStyle="1" w:styleId="a6">
    <w:name w:val="小标题"/>
    <w:next w:val="a"/>
    <w:pPr>
      <w:keepNext/>
      <w:outlineLvl w:val="0"/>
    </w:pPr>
    <w:rPr>
      <w:rFonts w:ascii="Arial Unicode MS" w:eastAsia="Helvetica" w:hAnsi="Arial Unicode MS" w:cs="Arial Unicode MS" w:hint="eastAsia"/>
      <w:b/>
      <w:bCs/>
      <w:color w:val="000000"/>
      <w:sz w:val="36"/>
      <w:szCs w:val="36"/>
      <w:lang w:val="zh-CN"/>
    </w:rPr>
  </w:style>
  <w:style w:type="paragraph" w:styleId="a7">
    <w:name w:val="header"/>
    <w:basedOn w:val="a"/>
    <w:link w:val="Char"/>
    <w:uiPriority w:val="99"/>
    <w:unhideWhenUsed/>
    <w:rsid w:val="00B91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91BF2"/>
    <w:rPr>
      <w:rFonts w:ascii="Arial Unicode MS" w:eastAsia="Times New Roman" w:hAnsi="Arial Unicode MS" w:cs="Arial Unicode MS"/>
      <w:color w:val="000000"/>
      <w:sz w:val="18"/>
      <w:szCs w:val="18"/>
      <w:u w:color="000000"/>
      <w:lang w:val="zh-CN"/>
    </w:rPr>
  </w:style>
  <w:style w:type="paragraph" w:styleId="a8">
    <w:name w:val="footer"/>
    <w:basedOn w:val="a"/>
    <w:link w:val="Char0"/>
    <w:uiPriority w:val="99"/>
    <w:unhideWhenUsed/>
    <w:rsid w:val="00B91BF2"/>
    <w:pPr>
      <w:tabs>
        <w:tab w:val="center" w:pos="4153"/>
        <w:tab w:val="right" w:pos="8306"/>
      </w:tabs>
      <w:snapToGrid w:val="0"/>
    </w:pPr>
    <w:rPr>
      <w:sz w:val="18"/>
      <w:szCs w:val="18"/>
    </w:rPr>
  </w:style>
  <w:style w:type="character" w:customStyle="1" w:styleId="Char0">
    <w:name w:val="页脚 Char"/>
    <w:basedOn w:val="a0"/>
    <w:link w:val="a8"/>
    <w:uiPriority w:val="99"/>
    <w:rsid w:val="00B91BF2"/>
    <w:rPr>
      <w:rFonts w:ascii="Arial Unicode MS" w:eastAsia="Times New Roman" w:hAnsi="Arial Unicode MS" w:cs="Arial Unicode MS"/>
      <w:color w:val="000000"/>
      <w:sz w:val="18"/>
      <w:szCs w:val="18"/>
      <w:u w:color="00000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BCEA01.冯正汉</dc:creator>
  <cp:lastModifiedBy>Administrator</cp:lastModifiedBy>
  <cp:revision>3</cp:revision>
  <dcterms:created xsi:type="dcterms:W3CDTF">2017-08-07T01:45:00Z</dcterms:created>
  <dcterms:modified xsi:type="dcterms:W3CDTF">2017-08-29T16:03:00Z</dcterms:modified>
</cp:coreProperties>
</file>